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7B35" w:rsidRDefault="00937B35" w:rsidP="00EC10EF">
      <w:pPr>
        <w:pStyle w:val="CCS-Heading1"/>
      </w:pPr>
      <w:bookmarkStart w:id="0" w:name="_Hlk169004386"/>
      <w:bookmarkEnd w:id="0"/>
    </w:p>
    <w:p w:rsidR="00937B35" w:rsidRDefault="00D74462" w:rsidP="00937B35">
      <w:pPr>
        <w:pStyle w:val="CCS-NormalText"/>
        <w:jc w:val="center"/>
        <w:rPr>
          <w:sz w:val="36"/>
          <w:szCs w:val="34"/>
        </w:rPr>
      </w:pPr>
      <w:r>
        <w:rPr>
          <w:noProof/>
          <w:lang w:eastAsia="en-AU" w:bidi="ar-SA"/>
        </w:rPr>
        <w:drawing>
          <wp:inline distT="0" distB="0" distL="0" distR="0">
            <wp:extent cx="2877820" cy="162533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944383" cy="1662933"/>
                    </a:xfrm>
                    <a:prstGeom prst="rect">
                      <a:avLst/>
                    </a:prstGeom>
                  </pic:spPr>
                </pic:pic>
              </a:graphicData>
            </a:graphic>
          </wp:inline>
        </w:drawing>
      </w:r>
    </w:p>
    <w:p w:rsidR="00C5759D" w:rsidRDefault="00C5759D" w:rsidP="00EC10EF">
      <w:pPr>
        <w:pStyle w:val="CCS-Heading1"/>
      </w:pPr>
    </w:p>
    <w:p w:rsidR="004A3408" w:rsidRDefault="00D74462" w:rsidP="00EC10EF">
      <w:pPr>
        <w:pStyle w:val="CCS-Heading1"/>
      </w:pPr>
      <w:r>
        <w:t>Approach to Market</w:t>
      </w:r>
    </w:p>
    <w:p w:rsidR="00EE1ED9" w:rsidRPr="004B4C3B" w:rsidRDefault="00D74462" w:rsidP="00EE1ED9">
      <w:pPr>
        <w:pStyle w:val="CCS-Heading3"/>
        <w:spacing w:after="360"/>
        <w:jc w:val="center"/>
      </w:pPr>
      <w:r>
        <w:t>To establish Contract for SFS Specialist Physiotherapist</w:t>
      </w:r>
    </w:p>
    <w:p w:rsidR="00942ECC" w:rsidRDefault="00D74462" w:rsidP="00F9718C">
      <w:pPr>
        <w:pStyle w:val="CCS-Heading3"/>
        <w:spacing w:after="360"/>
        <w:jc w:val="center"/>
      </w:pPr>
      <w:r>
        <w:t>Reference ID: AFTG 01-2425</w:t>
      </w:r>
    </w:p>
    <w:p w:rsidR="00EE1ED9" w:rsidRDefault="00D74462" w:rsidP="4613097F">
      <w:pPr>
        <w:pStyle w:val="CCS-NormalText"/>
        <w:spacing w:before="120" w:after="240"/>
        <w:jc w:val="center"/>
        <w:rPr>
          <w:b/>
          <w:bCs/>
        </w:rPr>
      </w:pPr>
      <w:r>
        <w:t xml:space="preserve">UNSPSC: </w:t>
      </w:r>
      <w:r w:rsidR="008A4440" w:rsidRPr="008A4440">
        <w:t>86000000 Education and Training Services</w:t>
      </w:r>
    </w:p>
    <w:p w:rsidR="00491E14" w:rsidRDefault="00D74462" w:rsidP="00410964">
      <w:pPr>
        <w:pStyle w:val="CCSNormalText"/>
      </w:pPr>
      <w:r>
        <w:t>This Approach to Market (ATM) is for the provision of: the provision of: preventative physiotherapy services delivered to students and staff in order to reduce absences due to injury occurrences and associated costs</w:t>
      </w:r>
    </w:p>
    <w:p w:rsidR="009D61FE" w:rsidRDefault="00D74462" w:rsidP="00410964">
      <w:pPr>
        <w:pStyle w:val="CCSNormalText"/>
      </w:pPr>
      <w:r>
        <w:t>The Commonwealth of Australia as represented by Department of Defence (the Customer) is seeking submissions for the provision of the services (the Requirement) as described in this ATM comprising:</w:t>
      </w:r>
    </w:p>
    <w:p w:rsidR="00780BEA" w:rsidRDefault="00D74462" w:rsidP="004571EC">
      <w:pPr>
        <w:pStyle w:val="CCS-NumericNumberedList"/>
        <w:numPr>
          <w:ilvl w:val="0"/>
          <w:numId w:val="9"/>
        </w:numPr>
      </w:pPr>
      <w:r>
        <w:t>this CCS ATM, including the Statement of Requirement</w:t>
      </w:r>
    </w:p>
    <w:p w:rsidR="00780BEA" w:rsidRDefault="00D74462" w:rsidP="004571EC">
      <w:pPr>
        <w:pStyle w:val="CCS-NumericNumberedList"/>
        <w:numPr>
          <w:ilvl w:val="0"/>
          <w:numId w:val="9"/>
        </w:numPr>
      </w:pPr>
      <w:r>
        <w:t>the CCS ATM Response Form</w:t>
      </w:r>
    </w:p>
    <w:p w:rsidR="00780BEA" w:rsidRDefault="00D74462" w:rsidP="004571EC">
      <w:pPr>
        <w:pStyle w:val="CCS-NumericNumberedList"/>
        <w:numPr>
          <w:ilvl w:val="0"/>
          <w:numId w:val="9"/>
        </w:numPr>
      </w:pPr>
      <w:r>
        <w:t>the CCS ATM Annexes (if any)</w:t>
      </w:r>
    </w:p>
    <w:p w:rsidR="00C5759D" w:rsidRDefault="00D74462" w:rsidP="004571EC">
      <w:pPr>
        <w:pStyle w:val="CCS-NumericNumberedList"/>
        <w:numPr>
          <w:ilvl w:val="0"/>
          <w:numId w:val="9"/>
        </w:numPr>
      </w:pPr>
      <w:r>
        <w:t>the Commonwealth ATM Terms</w:t>
      </w:r>
    </w:p>
    <w:p w:rsidR="00780BEA" w:rsidRDefault="00D74462" w:rsidP="004571EC">
      <w:pPr>
        <w:pStyle w:val="CCS-NumericNumberedList"/>
        <w:numPr>
          <w:ilvl w:val="0"/>
          <w:numId w:val="9"/>
        </w:numPr>
      </w:pPr>
      <w:r>
        <w:t>the Additional Contract Terms (if any)</w:t>
      </w:r>
    </w:p>
    <w:p w:rsidR="00780BEA" w:rsidRDefault="00D74462" w:rsidP="004571EC">
      <w:pPr>
        <w:pStyle w:val="CCS-NumericNumberedList"/>
        <w:numPr>
          <w:ilvl w:val="0"/>
          <w:numId w:val="9"/>
        </w:numPr>
      </w:pPr>
      <w:r>
        <w:t>the Commonwealth Contract Terms</w:t>
      </w:r>
    </w:p>
    <w:p w:rsidR="00780BEA" w:rsidRPr="00780BEA" w:rsidRDefault="00D74462" w:rsidP="004571EC">
      <w:pPr>
        <w:pStyle w:val="CCS-NumericNumberedList"/>
        <w:numPr>
          <w:ilvl w:val="0"/>
          <w:numId w:val="9"/>
        </w:numPr>
      </w:pPr>
      <w:r>
        <w:t>the Commonwealth Contracting Suite Glossary and Interpretation.</w:t>
      </w:r>
    </w:p>
    <w:p w:rsidR="00780BEA" w:rsidRDefault="00D74462" w:rsidP="0074572A">
      <w:pPr>
        <w:pStyle w:val="CCSNormalText"/>
      </w:pPr>
      <w:r>
        <w:t xml:space="preserve">In submitting a response, Potential Suppliers are required to comply with all requirements set out in the Commonwealth Approach to Market Terms (a copy of which is included in this document), and if successful, agree to enter into a contract which incorporates the Commonwealth Contract Terms available at </w:t>
      </w:r>
      <w:hyperlink r:id="rId14">
        <w:r w:rsidRPr="4613097F">
          <w:rPr>
            <w:rStyle w:val="Hyperlink"/>
          </w:rPr>
          <w:t>https://www.finance.gov.au/government/procurement/commonwealth-contracting-suite-ccs#ccs-terms</w:t>
        </w:r>
      </w:hyperlink>
      <w:r>
        <w:t>.</w:t>
      </w:r>
    </w:p>
    <w:p w:rsidR="00780BEA" w:rsidRDefault="00D74462">
      <w:pPr>
        <w:spacing w:before="0" w:after="200" w:line="276" w:lineRule="auto"/>
        <w:rPr>
          <w:lang w:eastAsia="zh-CN" w:bidi="th-TH"/>
        </w:rPr>
      </w:pPr>
      <w:r>
        <w:br w:type="page"/>
      </w:r>
    </w:p>
    <w:p w:rsidR="00C75DC6" w:rsidRPr="00597BEB" w:rsidRDefault="00D74462" w:rsidP="00597BEB">
      <w:pPr>
        <w:pStyle w:val="CCS-Heading2"/>
      </w:pPr>
      <w:r>
        <w:lastRenderedPageBreak/>
        <w:t>Statement of Requirement</w:t>
      </w:r>
    </w:p>
    <w:p w:rsidR="00C75DC6" w:rsidRDefault="00D74462" w:rsidP="00352A2E">
      <w:pPr>
        <w:pStyle w:val="CCS-Heading3"/>
      </w:pPr>
      <w:r w:rsidRPr="00597BEB">
        <w:t>A.A.1</w:t>
      </w:r>
      <w:r w:rsidRPr="00597BEB">
        <w:tab/>
        <w:t xml:space="preserve">Key </w:t>
      </w:r>
      <w:r w:rsidR="000F6D09">
        <w:t xml:space="preserve">Information and </w:t>
      </w:r>
      <w:r w:rsidRPr="00597BEB">
        <w:t>D</w:t>
      </w:r>
      <w:r w:rsidR="000F6D09">
        <w:t>ates</w:t>
      </w:r>
    </w:p>
    <w:p w:rsidR="00780BEA" w:rsidRPr="000743EF" w:rsidRDefault="00D74462" w:rsidP="00325696">
      <w:pPr>
        <w:pStyle w:val="CCS-Heading4"/>
        <w:rPr>
          <w:u w:val="single"/>
        </w:rPr>
      </w:pPr>
      <w:r w:rsidRPr="4613097F">
        <w:rPr>
          <w:u w:val="single"/>
        </w:rPr>
        <w:t>Approach to Market</w:t>
      </w:r>
    </w:p>
    <w:tbl>
      <w:tblPr>
        <w:tblStyle w:val="TableGrid"/>
        <w:tblW w:w="10348" w:type="dxa"/>
        <w:tblInd w:w="108" w:type="dxa"/>
        <w:tblLayout w:type="fixed"/>
        <w:tblLook w:val="04A0" w:firstRow="1" w:lastRow="0" w:firstColumn="1" w:lastColumn="0" w:noHBand="0" w:noVBand="1"/>
      </w:tblPr>
      <w:tblGrid>
        <w:gridCol w:w="3578"/>
        <w:gridCol w:w="1809"/>
        <w:gridCol w:w="1985"/>
        <w:gridCol w:w="2976"/>
      </w:tblGrid>
      <w:tr w:rsidR="008D22AC" w:rsidTr="4613097F">
        <w:trPr>
          <w:trHeight w:hRule="exact" w:val="113"/>
        </w:trPr>
        <w:tc>
          <w:tcPr>
            <w:tcW w:w="3578" w:type="dxa"/>
            <w:tcBorders>
              <w:top w:val="nil"/>
              <w:left w:val="nil"/>
              <w:right w:val="nil"/>
            </w:tcBorders>
          </w:tcPr>
          <w:p w:rsidR="00C250BC" w:rsidRPr="00C7546E" w:rsidRDefault="00C250BC" w:rsidP="0024265A">
            <w:pPr>
              <w:pStyle w:val="CCS-TableHeading"/>
            </w:pPr>
          </w:p>
        </w:tc>
        <w:tc>
          <w:tcPr>
            <w:tcW w:w="1809" w:type="dxa"/>
            <w:tcBorders>
              <w:top w:val="nil"/>
              <w:left w:val="nil"/>
              <w:right w:val="nil"/>
            </w:tcBorders>
          </w:tcPr>
          <w:p w:rsidR="00C250BC" w:rsidRPr="00C7546E" w:rsidRDefault="00C250BC" w:rsidP="0024265A">
            <w:pPr>
              <w:pStyle w:val="CCS-TableHeading"/>
            </w:pPr>
          </w:p>
        </w:tc>
        <w:tc>
          <w:tcPr>
            <w:tcW w:w="1985" w:type="dxa"/>
            <w:tcBorders>
              <w:top w:val="nil"/>
              <w:left w:val="nil"/>
              <w:right w:val="nil"/>
            </w:tcBorders>
          </w:tcPr>
          <w:p w:rsidR="00C250BC" w:rsidRPr="00C7546E" w:rsidRDefault="00C250BC" w:rsidP="0024265A">
            <w:pPr>
              <w:pStyle w:val="CCS-TableHeading"/>
            </w:pPr>
          </w:p>
        </w:tc>
        <w:tc>
          <w:tcPr>
            <w:tcW w:w="2976" w:type="dxa"/>
            <w:tcBorders>
              <w:top w:val="nil"/>
              <w:left w:val="nil"/>
              <w:right w:val="nil"/>
            </w:tcBorders>
          </w:tcPr>
          <w:p w:rsidR="00C250BC" w:rsidRPr="00C7546E" w:rsidRDefault="00C250BC" w:rsidP="0024265A">
            <w:pPr>
              <w:pStyle w:val="CCS-TableHeading"/>
            </w:pPr>
          </w:p>
        </w:tc>
      </w:tr>
      <w:tr w:rsidR="008D22AC" w:rsidTr="4613097F">
        <w:tc>
          <w:tcPr>
            <w:tcW w:w="3578" w:type="dxa"/>
          </w:tcPr>
          <w:p w:rsidR="00FC3F09" w:rsidRPr="00C7546E" w:rsidRDefault="00D74462" w:rsidP="0024265A">
            <w:pPr>
              <w:pStyle w:val="CCS-TableHeading"/>
            </w:pPr>
            <w:r>
              <w:t>Event</w:t>
            </w:r>
          </w:p>
        </w:tc>
        <w:tc>
          <w:tcPr>
            <w:tcW w:w="6770" w:type="dxa"/>
            <w:gridSpan w:val="3"/>
          </w:tcPr>
          <w:p w:rsidR="00FC3F09" w:rsidRPr="00C7546E" w:rsidRDefault="00D74462" w:rsidP="0024265A">
            <w:pPr>
              <w:pStyle w:val="CCS-TableHeading"/>
            </w:pPr>
            <w:r>
              <w:t>Details</w:t>
            </w:r>
          </w:p>
        </w:tc>
      </w:tr>
      <w:tr w:rsidR="008D22AC" w:rsidTr="4613097F">
        <w:tc>
          <w:tcPr>
            <w:tcW w:w="3578" w:type="dxa"/>
          </w:tcPr>
          <w:p w:rsidR="000F6D09" w:rsidRPr="00C7546E" w:rsidRDefault="00D74462" w:rsidP="004C6B7A">
            <w:pPr>
              <w:pStyle w:val="CCS-TableText"/>
            </w:pPr>
            <w:r>
              <w:t>ATM Closing Date</w:t>
            </w:r>
          </w:p>
        </w:tc>
        <w:tc>
          <w:tcPr>
            <w:tcW w:w="6770" w:type="dxa"/>
            <w:gridSpan w:val="3"/>
          </w:tcPr>
          <w:p w:rsidR="000F6D09" w:rsidRPr="00C7546E" w:rsidRDefault="00133C0D" w:rsidP="00133C0D">
            <w:pPr>
              <w:pStyle w:val="CCS-TableText"/>
            </w:pPr>
            <w:r>
              <w:t>Tuesday</w:t>
            </w:r>
            <w:r w:rsidR="00D74462">
              <w:t xml:space="preserve">, </w:t>
            </w:r>
            <w:r w:rsidR="00F50401">
              <w:t>2</w:t>
            </w:r>
            <w:r>
              <w:t>7</w:t>
            </w:r>
            <w:r w:rsidR="00D74462">
              <w:t xml:space="preserve"> </w:t>
            </w:r>
            <w:r w:rsidR="00F50401">
              <w:t>May</w:t>
            </w:r>
            <w:r w:rsidR="00D74462">
              <w:t xml:space="preserve"> 2025</w:t>
            </w:r>
          </w:p>
        </w:tc>
      </w:tr>
      <w:tr w:rsidR="008D22AC" w:rsidTr="4613097F">
        <w:tc>
          <w:tcPr>
            <w:tcW w:w="3578" w:type="dxa"/>
          </w:tcPr>
          <w:p w:rsidR="000F6D09" w:rsidRPr="00C7546E" w:rsidRDefault="00D74462" w:rsidP="004C6B7A">
            <w:pPr>
              <w:pStyle w:val="CCS-TableText"/>
            </w:pPr>
            <w:r>
              <w:t>ATM Closing Time</w:t>
            </w:r>
          </w:p>
        </w:tc>
        <w:tc>
          <w:tcPr>
            <w:tcW w:w="6770" w:type="dxa"/>
            <w:gridSpan w:val="3"/>
          </w:tcPr>
          <w:p w:rsidR="000F6D09" w:rsidRDefault="00D74462" w:rsidP="000F6D09">
            <w:pPr>
              <w:pStyle w:val="CCS-TableText"/>
            </w:pPr>
            <w:r>
              <w:t>3:00 pm ACT local time</w:t>
            </w:r>
          </w:p>
        </w:tc>
      </w:tr>
      <w:tr w:rsidR="008D22AC" w:rsidTr="4613097F">
        <w:tc>
          <w:tcPr>
            <w:tcW w:w="3578" w:type="dxa"/>
          </w:tcPr>
          <w:p w:rsidR="000F6D09" w:rsidRDefault="00D74462" w:rsidP="000F6D09">
            <w:pPr>
              <w:pStyle w:val="CCS-TableText"/>
            </w:pPr>
            <w:r>
              <w:t>Industry Briefing</w:t>
            </w:r>
          </w:p>
        </w:tc>
        <w:tc>
          <w:tcPr>
            <w:tcW w:w="6770" w:type="dxa"/>
            <w:gridSpan w:val="3"/>
          </w:tcPr>
          <w:p w:rsidR="000F6D09" w:rsidRPr="009E7C30" w:rsidRDefault="00D74462" w:rsidP="000F6D09">
            <w:pPr>
              <w:pStyle w:val="CCS-TableText"/>
            </w:pPr>
            <w:r>
              <w:t>Unless otherwise notified by an addendum, there are no industry briefing sessions for this ATM.</w:t>
            </w:r>
          </w:p>
        </w:tc>
      </w:tr>
      <w:tr w:rsidR="008D22AC" w:rsidTr="4613097F">
        <w:tc>
          <w:tcPr>
            <w:tcW w:w="3578" w:type="dxa"/>
          </w:tcPr>
          <w:p w:rsidR="00373071" w:rsidRDefault="00D74462" w:rsidP="00373071">
            <w:pPr>
              <w:pStyle w:val="CCS-TableText"/>
            </w:pPr>
            <w:r>
              <w:t>Site Inspection</w:t>
            </w:r>
          </w:p>
        </w:tc>
        <w:tc>
          <w:tcPr>
            <w:tcW w:w="6770" w:type="dxa"/>
            <w:gridSpan w:val="3"/>
          </w:tcPr>
          <w:p w:rsidR="00373071" w:rsidRPr="009E7C30" w:rsidRDefault="00D74462" w:rsidP="00373071">
            <w:pPr>
              <w:pStyle w:val="CCS-TableText"/>
            </w:pPr>
            <w:r>
              <w:t>Unless otherwise notified by an addendum, there are no site inspections for this ATM.</w:t>
            </w:r>
          </w:p>
        </w:tc>
      </w:tr>
      <w:tr w:rsidR="008D22AC" w:rsidTr="4613097F">
        <w:tc>
          <w:tcPr>
            <w:tcW w:w="3578" w:type="dxa"/>
          </w:tcPr>
          <w:p w:rsidR="00373071" w:rsidRPr="00C7546E" w:rsidRDefault="00D74462" w:rsidP="00373071">
            <w:pPr>
              <w:pStyle w:val="CCS-TableText"/>
            </w:pPr>
            <w:r>
              <w:t>Question Closing Date and Time</w:t>
            </w:r>
          </w:p>
        </w:tc>
        <w:tc>
          <w:tcPr>
            <w:tcW w:w="6770" w:type="dxa"/>
            <w:gridSpan w:val="3"/>
          </w:tcPr>
          <w:p w:rsidR="00373071" w:rsidRPr="00C7546E" w:rsidRDefault="00D74462" w:rsidP="00133C0D">
            <w:pPr>
              <w:pStyle w:val="CCS-TableText"/>
            </w:pPr>
            <w:r>
              <w:t xml:space="preserve">Questions will be permitted up until 5:00 pm </w:t>
            </w:r>
            <w:r w:rsidR="00133C0D">
              <w:t>Mon</w:t>
            </w:r>
            <w:r w:rsidR="002F4929">
              <w:t>day</w:t>
            </w:r>
            <w:r>
              <w:t>, 2</w:t>
            </w:r>
            <w:r w:rsidR="00133C0D">
              <w:t>6</w:t>
            </w:r>
            <w:r>
              <w:t xml:space="preserve"> </w:t>
            </w:r>
            <w:r w:rsidR="002F4929">
              <w:t>May 2025</w:t>
            </w:r>
            <w:r>
              <w:t>, ACT local time.</w:t>
            </w:r>
          </w:p>
        </w:tc>
      </w:tr>
      <w:tr w:rsidR="008D22AC" w:rsidTr="4613097F">
        <w:tc>
          <w:tcPr>
            <w:tcW w:w="3578" w:type="dxa"/>
          </w:tcPr>
          <w:p w:rsidR="00373071" w:rsidRPr="00C7546E" w:rsidRDefault="00D74462" w:rsidP="00373071">
            <w:pPr>
              <w:pStyle w:val="CCS-TableText"/>
            </w:pPr>
            <w:r>
              <w:t>Minimum Content and Format Requirements</w:t>
            </w:r>
          </w:p>
        </w:tc>
        <w:tc>
          <w:tcPr>
            <w:tcW w:w="6770" w:type="dxa"/>
            <w:gridSpan w:val="3"/>
          </w:tcPr>
          <w:p w:rsidR="00373071" w:rsidRDefault="00D74462" w:rsidP="00373071">
            <w:pPr>
              <w:pStyle w:val="CCS-TableText"/>
            </w:pPr>
            <w:r>
              <w:t>For a Potential Supplier’s Response to be eligible for consideration, in addition to the matters addressed in A.B.4.2 of the Commonwealth ATM Terms, the Potential Supplier’s Response must .</w:t>
            </w:r>
          </w:p>
        </w:tc>
      </w:tr>
      <w:tr w:rsidR="008D22AC" w:rsidTr="4613097F">
        <w:tc>
          <w:tcPr>
            <w:tcW w:w="3578" w:type="dxa"/>
          </w:tcPr>
          <w:p w:rsidR="00373071" w:rsidRPr="00C7546E" w:rsidRDefault="00D74462" w:rsidP="00373071">
            <w:pPr>
              <w:pStyle w:val="CCS-TableText"/>
            </w:pPr>
            <w:r>
              <w:t>Conditions for Participation</w:t>
            </w:r>
          </w:p>
        </w:tc>
        <w:tc>
          <w:tcPr>
            <w:tcW w:w="6770" w:type="dxa"/>
            <w:gridSpan w:val="3"/>
          </w:tcPr>
          <w:p w:rsidR="00373071" w:rsidRDefault="00D74462" w:rsidP="00373071">
            <w:pPr>
              <w:pStyle w:val="CCS-NormalText"/>
            </w:pPr>
            <w:r>
              <w:t>The Customer will exclude from participation any Potential Supplier that does not demonstrate compliance with:</w:t>
            </w:r>
          </w:p>
          <w:p w:rsidR="00373071" w:rsidRDefault="00D74462" w:rsidP="004571EC">
            <w:pPr>
              <w:pStyle w:val="CCS-TableText"/>
              <w:numPr>
                <w:ilvl w:val="0"/>
                <w:numId w:val="11"/>
              </w:numPr>
            </w:pPr>
            <w:r>
              <w:rPr>
                <w:rFonts w:eastAsia="Arial"/>
              </w:rPr>
              <w:t>On request by the Commonwealth, the tenderer is to comply with the Commonwealth security clearance and accreditations process as detailed in Principles 23, 40, 72 and 73 of the Defence Security Principles Framework (DSPF), including obtaining the level of security clearance and accreditations required by the Commonwealth</w:t>
            </w:r>
          </w:p>
        </w:tc>
      </w:tr>
    </w:tbl>
    <w:p w:rsidR="009767D7" w:rsidRPr="000743EF" w:rsidRDefault="00D74462" w:rsidP="4613097F">
      <w:pPr>
        <w:pStyle w:val="CCS-Heading4"/>
        <w:rPr>
          <w:u w:val="single"/>
        </w:rPr>
      </w:pPr>
      <w:r w:rsidRPr="4613097F">
        <w:rPr>
          <w:u w:val="single"/>
        </w:rPr>
        <w:t>Proposed Contract</w:t>
      </w:r>
    </w:p>
    <w:tbl>
      <w:tblPr>
        <w:tblStyle w:val="TableGrid"/>
        <w:tblW w:w="10348" w:type="dxa"/>
        <w:tblInd w:w="103" w:type="dxa"/>
        <w:tblLayout w:type="fixed"/>
        <w:tblLook w:val="04A0" w:firstRow="1" w:lastRow="0" w:firstColumn="1" w:lastColumn="0" w:noHBand="0" w:noVBand="1"/>
      </w:tblPr>
      <w:tblGrid>
        <w:gridCol w:w="3578"/>
        <w:gridCol w:w="6770"/>
      </w:tblGrid>
      <w:tr w:rsidR="008D22AC" w:rsidTr="4613097F">
        <w:tc>
          <w:tcPr>
            <w:tcW w:w="3578" w:type="dxa"/>
          </w:tcPr>
          <w:p w:rsidR="00A147F4" w:rsidRPr="00C7546E" w:rsidRDefault="00D74462" w:rsidP="0091421B">
            <w:pPr>
              <w:pStyle w:val="CCS-TableHeading"/>
            </w:pPr>
            <w:r>
              <w:t>Event</w:t>
            </w:r>
          </w:p>
        </w:tc>
        <w:tc>
          <w:tcPr>
            <w:tcW w:w="6770" w:type="dxa"/>
          </w:tcPr>
          <w:p w:rsidR="00A147F4" w:rsidRPr="00C7546E" w:rsidRDefault="00D74462" w:rsidP="0091421B">
            <w:pPr>
              <w:pStyle w:val="CCS-TableHeading"/>
            </w:pPr>
            <w:r>
              <w:t>Details</w:t>
            </w:r>
          </w:p>
        </w:tc>
      </w:tr>
      <w:tr w:rsidR="008D22AC" w:rsidTr="4613097F">
        <w:tc>
          <w:tcPr>
            <w:tcW w:w="3578" w:type="dxa"/>
          </w:tcPr>
          <w:p w:rsidR="004C6B7A" w:rsidRPr="00C7546E" w:rsidRDefault="00D74462" w:rsidP="004C6B7A">
            <w:pPr>
              <w:pStyle w:val="CCS-TableText"/>
            </w:pPr>
            <w:r>
              <w:t>Proposed Start Date:</w:t>
            </w:r>
          </w:p>
        </w:tc>
        <w:tc>
          <w:tcPr>
            <w:tcW w:w="6770" w:type="dxa"/>
          </w:tcPr>
          <w:p w:rsidR="004C6B7A" w:rsidRDefault="00D74462" w:rsidP="004C6B7A">
            <w:pPr>
              <w:pStyle w:val="CCS-TableText"/>
            </w:pPr>
            <w:r>
              <w:t>Tuesday, 1 July 2025</w:t>
            </w:r>
          </w:p>
        </w:tc>
      </w:tr>
      <w:tr w:rsidR="008D22AC" w:rsidTr="4613097F">
        <w:tc>
          <w:tcPr>
            <w:tcW w:w="3578" w:type="dxa"/>
          </w:tcPr>
          <w:p w:rsidR="004C6B7A" w:rsidRDefault="00D74462" w:rsidP="004C6B7A">
            <w:pPr>
              <w:pStyle w:val="CCS-TableText"/>
            </w:pPr>
            <w:r>
              <w:t>Proposed End Date:</w:t>
            </w:r>
          </w:p>
        </w:tc>
        <w:tc>
          <w:tcPr>
            <w:tcW w:w="6770" w:type="dxa"/>
          </w:tcPr>
          <w:p w:rsidR="004C6B7A" w:rsidRDefault="00D74462" w:rsidP="004C6B7A">
            <w:pPr>
              <w:pStyle w:val="CCS-TableText"/>
            </w:pPr>
            <w:r>
              <w:t>The Contract will terminate on Tuesday, 30 June 2026.</w:t>
            </w:r>
          </w:p>
        </w:tc>
      </w:tr>
      <w:tr w:rsidR="008D22AC" w:rsidTr="4613097F">
        <w:tc>
          <w:tcPr>
            <w:tcW w:w="3578" w:type="dxa"/>
            <w:tcBorders>
              <w:bottom w:val="single" w:sz="4" w:space="0" w:color="auto"/>
            </w:tcBorders>
          </w:tcPr>
          <w:p w:rsidR="000743EF" w:rsidRDefault="00D74462" w:rsidP="004C6B7A">
            <w:pPr>
              <w:pStyle w:val="CCS-TableText"/>
            </w:pPr>
            <w:r>
              <w:t>Contract Extension Option</w:t>
            </w:r>
          </w:p>
        </w:tc>
        <w:tc>
          <w:tcPr>
            <w:tcW w:w="6770" w:type="dxa"/>
            <w:tcBorders>
              <w:bottom w:val="single" w:sz="4" w:space="0" w:color="auto"/>
            </w:tcBorders>
          </w:tcPr>
          <w:p w:rsidR="000743EF" w:rsidRDefault="00D74462" w:rsidP="008A4440">
            <w:pPr>
              <w:pStyle w:val="CCS-TableText"/>
            </w:pPr>
            <w:r>
              <w:t xml:space="preserve">The Contract will include the following extension option(s): Four periods each of </w:t>
            </w:r>
            <w:r w:rsidR="008A4440">
              <w:t>12 months</w:t>
            </w:r>
            <w:r>
              <w:t xml:space="preserve"> duration.</w:t>
            </w:r>
          </w:p>
        </w:tc>
      </w:tr>
    </w:tbl>
    <w:p w:rsidR="00A147F4" w:rsidRDefault="00D74462">
      <w:r>
        <w:br w:type="page"/>
      </w:r>
    </w:p>
    <w:p w:rsidR="004B4C3B" w:rsidRPr="00352A2E" w:rsidRDefault="00D74462" w:rsidP="00352A2E">
      <w:pPr>
        <w:pStyle w:val="CCS-Heading3"/>
      </w:pPr>
      <w:r>
        <w:lastRenderedPageBreak/>
        <w:t>A.A.2</w:t>
      </w:r>
      <w:r w:rsidRPr="00352A2E">
        <w:tab/>
        <w:t>The Requirement</w:t>
      </w:r>
    </w:p>
    <w:p w:rsidR="00CA625B" w:rsidRPr="00CA625B" w:rsidRDefault="00CA625B" w:rsidP="00CA625B">
      <w:pPr>
        <w:pStyle w:val="ParaLevel1"/>
        <w:tabs>
          <w:tab w:val="clear" w:pos="851"/>
          <w:tab w:val="num" w:pos="1134"/>
        </w:tabs>
      </w:pPr>
      <w:r w:rsidRPr="00CA625B">
        <w:t xml:space="preserve">Based at RAAF </w:t>
      </w:r>
      <w:r>
        <w:t>Amberley the Supplier</w:t>
      </w:r>
      <w:r w:rsidRPr="00CA625B">
        <w:t xml:space="preserve"> will work as part of a Multi-Disciplinary Team (MDT) to support for the training delivered by the Royal Australian Air Force </w:t>
      </w:r>
      <w:r w:rsidR="00133C0D">
        <w:t>Security and Fire School</w:t>
      </w:r>
      <w:bookmarkStart w:id="1" w:name="_GoBack"/>
      <w:bookmarkEnd w:id="1"/>
      <w:r>
        <w:t xml:space="preserve"> (RAAF SFS).  </w:t>
      </w:r>
      <w:r w:rsidRPr="00CA625B">
        <w:t>The Supplier shall deliver quality preventative physiotherapy that enhances performance capability for RAAF SFS Fit to Fight (F2F) participants, pursuant to current ethical and industry standards and the requirements of the F2F program.</w:t>
      </w:r>
    </w:p>
    <w:p w:rsidR="00CA625B" w:rsidRPr="00CA625B" w:rsidRDefault="00CA625B" w:rsidP="00CA625B">
      <w:pPr>
        <w:pStyle w:val="ParaLevel1"/>
        <w:tabs>
          <w:tab w:val="clear" w:pos="851"/>
          <w:tab w:val="num" w:pos="1134"/>
        </w:tabs>
      </w:pPr>
      <w:r w:rsidRPr="00CA625B">
        <w:t xml:space="preserve">The </w:t>
      </w:r>
      <w:r>
        <w:t>service delivery</w:t>
      </w:r>
      <w:r w:rsidRPr="00CA625B">
        <w:t xml:space="preserve"> requires a highly motivated and energetic practitioner, with extensive expertise delivering programs to high performance individuals and teams with the ability to work autonomously. The successful person must demonstrate evidence of building effective productive relationships, identifying existing deficiencies, and developing innovative, pragmatic solutions to optimise human performance.</w:t>
      </w:r>
    </w:p>
    <w:p w:rsidR="00CA625B" w:rsidRPr="0054601A" w:rsidRDefault="00CA625B" w:rsidP="0054601A">
      <w:pPr>
        <w:pStyle w:val="ParaLvl5"/>
        <w:numPr>
          <w:ilvl w:val="0"/>
          <w:numId w:val="0"/>
        </w:numPr>
        <w:ind w:left="1134"/>
        <w:rPr>
          <w:rFonts w:eastAsia="Times New Roman" w:cs="Times New Roman"/>
          <w:sz w:val="20"/>
          <w:szCs w:val="20"/>
          <w:lang w:eastAsia="zh-CN" w:bidi="th-TH"/>
        </w:rPr>
      </w:pPr>
      <w:r w:rsidRPr="0054601A">
        <w:rPr>
          <w:rFonts w:eastAsia="Times New Roman" w:cs="Times New Roman"/>
          <w:sz w:val="20"/>
          <w:szCs w:val="20"/>
          <w:lang w:eastAsia="zh-CN" w:bidi="th-TH"/>
        </w:rPr>
        <w:t>Annex 1 contains the service requirements for this role and forms part of the Requirement.</w:t>
      </w:r>
    </w:p>
    <w:p w:rsidR="009273E8" w:rsidRDefault="00D74462" w:rsidP="00CA625B">
      <w:pPr>
        <w:pStyle w:val="CCS-Heading4"/>
      </w:pPr>
      <w:r w:rsidRPr="004B4C3B">
        <w:t>A.A.</w:t>
      </w:r>
      <w:r w:rsidR="001B5FDD">
        <w:t>2</w:t>
      </w:r>
      <w:r w:rsidRPr="004B4C3B">
        <w:t>(a)</w:t>
      </w:r>
      <w:r w:rsidRPr="004B4C3B">
        <w:tab/>
      </w:r>
      <w:r>
        <w:t>Commonwealth Supplier Code of Conduct</w:t>
      </w:r>
    </w:p>
    <w:p w:rsidR="009273E8" w:rsidRPr="009273E8" w:rsidRDefault="00D74462" w:rsidP="004571EC">
      <w:pPr>
        <w:pStyle w:val="ParaLevel1"/>
        <w:tabs>
          <w:tab w:val="clear" w:pos="851"/>
          <w:tab w:val="num" w:pos="1134"/>
        </w:tabs>
      </w:pPr>
      <w:r w:rsidRPr="009273E8">
        <w:t>The Commonwealth expects its suppliers to conduct themselves with high standards of ethics such that they consistently act with integrity and accountability.  </w:t>
      </w:r>
    </w:p>
    <w:p w:rsidR="009273E8" w:rsidRPr="009273E8" w:rsidRDefault="00D74462" w:rsidP="004571EC">
      <w:pPr>
        <w:pStyle w:val="ParaLevel1"/>
        <w:tabs>
          <w:tab w:val="clear" w:pos="851"/>
          <w:tab w:val="num" w:pos="1134"/>
        </w:tabs>
      </w:pPr>
      <w:r w:rsidRPr="009273E8">
        <w:t>If awarded a Contract, the Supplier must agree to comply with the Commonwealth Code of Conduct (Code) in accordance with the Commonwealth Contract Terms [Clause C.C.23]. </w:t>
      </w:r>
    </w:p>
    <w:p w:rsidR="009273E8" w:rsidRPr="009273E8" w:rsidRDefault="00D74462" w:rsidP="004571EC">
      <w:pPr>
        <w:pStyle w:val="ParaLevel1"/>
        <w:tabs>
          <w:tab w:val="clear" w:pos="851"/>
          <w:tab w:val="num" w:pos="1134"/>
        </w:tabs>
      </w:pPr>
      <w:r w:rsidRPr="009273E8">
        <w:t>Clause C.C.23 requires the Supplier to comply with the Code when performing its obligations under the Contract, and to ensure its personnel and Subcontractors comply with the Code. The clause also requires the Supplier to proactively monitor and assess compliance with the Code, and to notify the Customer immediately of any breach of the Code.  </w:t>
      </w:r>
    </w:p>
    <w:p w:rsidR="009273E8" w:rsidRPr="009273E8" w:rsidRDefault="00D74462" w:rsidP="004571EC">
      <w:pPr>
        <w:pStyle w:val="ParaLevel1"/>
        <w:tabs>
          <w:tab w:val="clear" w:pos="851"/>
          <w:tab w:val="num" w:pos="1134"/>
        </w:tabs>
      </w:pPr>
      <w:r w:rsidRPr="009273E8">
        <w:t>In accordance with the Commonwealth ATM Terms [Clause A.B.10], where requested by the Customer, Potential Suppliers should provide information demonstrating that they have appropriate policies, frameworks, or similar, in place to comply with the Code.  </w:t>
      </w:r>
    </w:p>
    <w:p w:rsidR="009273E8" w:rsidRPr="009273E8" w:rsidRDefault="009273E8" w:rsidP="009273E8">
      <w:pPr>
        <w:spacing w:after="120"/>
      </w:pPr>
    </w:p>
    <w:p w:rsidR="009273E8" w:rsidRDefault="00D74462" w:rsidP="000A1FD9">
      <w:pPr>
        <w:spacing w:after="120"/>
        <w:ind w:left="1134"/>
      </w:pPr>
      <w:r w:rsidRPr="009273E8">
        <w:t xml:space="preserve">Further information on the Code can be found at: </w:t>
      </w:r>
      <w:hyperlink r:id="rId15" w:history="1">
        <w:r w:rsidR="009E096D" w:rsidRPr="00E62F4B">
          <w:rPr>
            <w:rStyle w:val="Hyperlink"/>
          </w:rPr>
          <w:t>https://www.finance.gov.au/government/procurement/commonwealth-supplier-code-conduct</w:t>
        </w:r>
      </w:hyperlink>
      <w:r w:rsidR="009E096D">
        <w:t xml:space="preserve"> </w:t>
      </w:r>
    </w:p>
    <w:p w:rsidR="004B4C3B" w:rsidRDefault="00D74462" w:rsidP="002A0BEE">
      <w:pPr>
        <w:pStyle w:val="CCS-Heading4"/>
        <w:keepNext/>
      </w:pPr>
      <w:r>
        <w:t>A.A.2(b)</w:t>
      </w:r>
      <w:r>
        <w:tab/>
      </w:r>
      <w:r w:rsidRPr="004B4C3B">
        <w:t>Standards</w:t>
      </w:r>
    </w:p>
    <w:p w:rsidR="000743EF" w:rsidRDefault="00D74462" w:rsidP="002A0BEE">
      <w:pPr>
        <w:pStyle w:val="ParaLevel1"/>
        <w:keepNext/>
        <w:numPr>
          <w:ilvl w:val="0"/>
          <w:numId w:val="25"/>
        </w:numPr>
        <w:tabs>
          <w:tab w:val="clear" w:pos="851"/>
          <w:tab w:val="num" w:pos="1134"/>
        </w:tabs>
      </w:pPr>
      <w:r w:rsidRPr="00040CB6">
        <w:rPr>
          <w:shd w:val="clear" w:color="auto" w:fill="FFFFFF"/>
        </w:rPr>
        <w:t xml:space="preserve">Potential Suppliers must ensure that any goods and services proposed are capable of complying with all applicable Australian standards and any Australian and international standards specified in this Statement of Requirement. Potential Suppliers should note that they may be required to enable the Customer, or an independent assessor, to conduct periodic audits to confirm compliance </w:t>
      </w:r>
      <w:r w:rsidR="001D3CA7" w:rsidRPr="00040CB6">
        <w:rPr>
          <w:shd w:val="clear" w:color="auto" w:fill="FFFFFF"/>
        </w:rPr>
        <w:t xml:space="preserve">with </w:t>
      </w:r>
      <w:r w:rsidRPr="00040CB6">
        <w:rPr>
          <w:shd w:val="clear" w:color="auto" w:fill="FFFFFF"/>
        </w:rPr>
        <w:t>those standards</w:t>
      </w:r>
      <w:r>
        <w:t>.</w:t>
      </w:r>
    </w:p>
    <w:p w:rsidR="008A4813" w:rsidRPr="00C3440F" w:rsidRDefault="00D74462" w:rsidP="002A0BEE">
      <w:pPr>
        <w:pStyle w:val="ParaLevel1"/>
        <w:tabs>
          <w:tab w:val="clear" w:pos="851"/>
          <w:tab w:val="num" w:pos="1134"/>
        </w:tabs>
      </w:pPr>
      <w:r w:rsidRPr="0073178C">
        <w:rPr>
          <w:b/>
        </w:rPr>
        <w:t>Web Content Accessibility</w:t>
      </w:r>
      <w:r w:rsidR="0073178C" w:rsidRPr="0073178C">
        <w:rPr>
          <w:b/>
        </w:rPr>
        <w:t xml:space="preserve"> </w:t>
      </w:r>
      <w:r>
        <w:t xml:space="preserve">The Supplier must ensure that any website, associated material and/or online publications (where applicable) complies with the </w:t>
      </w:r>
      <w:r w:rsidRPr="0073178C">
        <w:rPr>
          <w:i/>
        </w:rPr>
        <w:t>Web Content Accessibility Guidelines</w:t>
      </w:r>
      <w:r>
        <w:t xml:space="preserve"> available at: </w:t>
      </w:r>
      <w:hyperlink r:id="rId16">
        <w:r w:rsidRPr="4613097F">
          <w:rPr>
            <w:rStyle w:val="Hyperlink"/>
          </w:rPr>
          <w:t>https://www.w3.org/WAI/intro/wcag</w:t>
        </w:r>
      </w:hyperlink>
      <w:r w:rsidRPr="4613097F">
        <w:rPr>
          <w:rStyle w:val="Hyperlink"/>
        </w:rPr>
        <w:t>.</w:t>
      </w:r>
    </w:p>
    <w:p w:rsidR="00497101" w:rsidRDefault="00D74462" w:rsidP="00497101">
      <w:pPr>
        <w:pStyle w:val="CCS-Heading4"/>
      </w:pPr>
      <w:r>
        <w:t>A.A.</w:t>
      </w:r>
      <w:r w:rsidR="001B5FDD">
        <w:t>2</w:t>
      </w:r>
      <w:r>
        <w:t>(</w:t>
      </w:r>
      <w:r w:rsidR="009E096D">
        <w:t>c</w:t>
      </w:r>
      <w:r>
        <w:t>)</w:t>
      </w:r>
      <w:r>
        <w:tab/>
        <w:t>Security Requirements</w:t>
      </w:r>
    </w:p>
    <w:p w:rsidR="004726A3" w:rsidRPr="007A1A8F" w:rsidRDefault="00D74462" w:rsidP="004C44F0">
      <w:pPr>
        <w:pStyle w:val="ParaLevel1"/>
        <w:numPr>
          <w:ilvl w:val="0"/>
          <w:numId w:val="26"/>
        </w:numPr>
        <w:tabs>
          <w:tab w:val="clear" w:pos="851"/>
          <w:tab w:val="num" w:pos="1134"/>
        </w:tabs>
      </w:pPr>
      <w:r>
        <w:t>Clearances to the level of BASELINE will be required.</w:t>
      </w:r>
    </w:p>
    <w:p w:rsidR="007A1A8F" w:rsidRDefault="00D74462" w:rsidP="004C44F0">
      <w:pPr>
        <w:pStyle w:val="ParaLevel1"/>
        <w:numPr>
          <w:ilvl w:val="0"/>
          <w:numId w:val="26"/>
        </w:numPr>
        <w:tabs>
          <w:tab w:val="clear" w:pos="851"/>
          <w:tab w:val="num" w:pos="1134"/>
        </w:tabs>
      </w:pPr>
      <w:r>
        <w:t>The cost of obtaining each security clearance will be borne by the Customer. The Supplier must ensure that its Specified Personnel promptly provide to the Customer relevant details to assist with the security clearance process, and the Supplier must notify the Customer promptly in writing of any change in circumstances which is likely to affect the Customer’s assessment of the Specified Personnel’s entitlement to hold a security clearance.</w:t>
      </w:r>
    </w:p>
    <w:p w:rsidR="00497101" w:rsidRDefault="00D74462" w:rsidP="00497101">
      <w:pPr>
        <w:pStyle w:val="CCS-Heading4"/>
      </w:pPr>
      <w:r>
        <w:t>A.A.</w:t>
      </w:r>
      <w:r w:rsidR="001B5FDD">
        <w:t>2</w:t>
      </w:r>
      <w:r>
        <w:t>(</w:t>
      </w:r>
      <w:r w:rsidR="009E096D">
        <w:t>d</w:t>
      </w:r>
      <w:r>
        <w:t>)</w:t>
      </w:r>
      <w:r>
        <w:tab/>
        <w:t>Work Health and Safety</w:t>
      </w:r>
    </w:p>
    <w:p w:rsidR="00410964" w:rsidRDefault="00D74462" w:rsidP="004C44F0">
      <w:pPr>
        <w:pStyle w:val="ParaLevel1"/>
        <w:numPr>
          <w:ilvl w:val="0"/>
          <w:numId w:val="27"/>
        </w:numPr>
        <w:tabs>
          <w:tab w:val="clear" w:pos="851"/>
          <w:tab w:val="num" w:pos="1134"/>
        </w:tabs>
      </w:pPr>
      <w:r>
        <w:t>Prior to commencement of the Contract, the Customer’s Contract Manager and the Supplier’s Contract Manager</w:t>
      </w:r>
      <w:r w:rsidR="00EB675A">
        <w:t xml:space="preserve"> will identify any potential w</w:t>
      </w:r>
      <w:r>
        <w:t xml:space="preserve">ork </w:t>
      </w:r>
      <w:r w:rsidR="00EB675A">
        <w:t>h</w:t>
      </w:r>
      <w:r>
        <w:t xml:space="preserve">ealth and </w:t>
      </w:r>
      <w:r w:rsidR="00EB675A">
        <w:t>s</w:t>
      </w:r>
      <w:r>
        <w:t xml:space="preserve">afety </w:t>
      </w:r>
      <w:r w:rsidR="00EB675A">
        <w:t xml:space="preserve">(WHS) </w:t>
      </w:r>
      <w:r>
        <w:t xml:space="preserve">issues anticipated to arise during the term of the contract and assign management of each issue identified to the party best able to manage it. For all issues assigned to the Supplier, the Supplier will provide the Customer with a </w:t>
      </w:r>
      <w:r w:rsidR="00EB675A">
        <w:t xml:space="preserve">WHS </w:t>
      </w:r>
      <w:r>
        <w:t>plan for approval and no work will commence until the plan is approved</w:t>
      </w:r>
      <w:r w:rsidR="006641E7">
        <w:t xml:space="preserve"> unless agreed in writing by the Customer</w:t>
      </w:r>
      <w:r>
        <w:t>.</w:t>
      </w:r>
    </w:p>
    <w:p w:rsidR="001074E2" w:rsidRPr="003521DB" w:rsidRDefault="00D74462" w:rsidP="004C44F0">
      <w:pPr>
        <w:pStyle w:val="ParaLevel1"/>
        <w:numPr>
          <w:ilvl w:val="0"/>
          <w:numId w:val="27"/>
        </w:numPr>
        <w:tabs>
          <w:tab w:val="clear" w:pos="851"/>
          <w:tab w:val="num" w:pos="1134"/>
        </w:tabs>
      </w:pPr>
      <w:r>
        <w:lastRenderedPageBreak/>
        <w:t xml:space="preserve">Throughout the Contract Term, the Customer and the Supplier will proactively identify and cooperate to manage any </w:t>
      </w:r>
      <w:r w:rsidR="00EB675A">
        <w:t xml:space="preserve">WHS </w:t>
      </w:r>
      <w:r>
        <w:t>issues that arise.</w:t>
      </w:r>
    </w:p>
    <w:p w:rsidR="003521DB" w:rsidRPr="003521DB" w:rsidRDefault="00D74462" w:rsidP="004C44F0">
      <w:pPr>
        <w:pStyle w:val="ParaLevel1"/>
        <w:numPr>
          <w:ilvl w:val="0"/>
          <w:numId w:val="27"/>
        </w:numPr>
        <w:tabs>
          <w:tab w:val="clear" w:pos="851"/>
          <w:tab w:val="num" w:pos="1134"/>
        </w:tabs>
      </w:pPr>
      <w:r w:rsidRPr="003521DB">
        <w:t>If the Customer provides the Supplier with access to any Commonwealth place, area or facility, the Supplier shall comply with any safety requirements notified to the Supplier by the Customer or of which the Supplier is aware and ensure that its officers, employees, agents and subcontractors are aware of and comply with such safety requirements.</w:t>
      </w:r>
    </w:p>
    <w:p w:rsidR="003521DB" w:rsidRPr="003521DB" w:rsidRDefault="00D74462" w:rsidP="004C44F0">
      <w:pPr>
        <w:pStyle w:val="ParaLevel1"/>
        <w:numPr>
          <w:ilvl w:val="0"/>
          <w:numId w:val="27"/>
        </w:numPr>
        <w:tabs>
          <w:tab w:val="clear" w:pos="851"/>
          <w:tab w:val="num" w:pos="1134"/>
        </w:tabs>
      </w:pPr>
      <w:r w:rsidRPr="003521DB">
        <w:t xml:space="preserve">The Supplier shall </w:t>
      </w:r>
    </w:p>
    <w:p w:rsidR="003521DB" w:rsidRPr="003521DB" w:rsidRDefault="00D74462" w:rsidP="004C44F0">
      <w:pPr>
        <w:pStyle w:val="ParaLevel7"/>
        <w:tabs>
          <w:tab w:val="clear" w:pos="1419"/>
          <w:tab w:val="num" w:pos="1985"/>
        </w:tabs>
        <w:ind w:left="1985" w:hanging="850"/>
      </w:pPr>
      <w:r w:rsidRPr="003521DB">
        <w:t>comply with, and shall ensure that all subcontractors comply with, the applicable WHS Legislation when performing work under the Contract; and</w:t>
      </w:r>
    </w:p>
    <w:p w:rsidR="003521DB" w:rsidRPr="003521DB" w:rsidRDefault="00D74462" w:rsidP="004C44F0">
      <w:pPr>
        <w:pStyle w:val="ParaLevel7"/>
        <w:tabs>
          <w:tab w:val="clear" w:pos="1419"/>
          <w:tab w:val="num" w:pos="1985"/>
        </w:tabs>
        <w:ind w:left="1985" w:hanging="850"/>
      </w:pPr>
      <w:r w:rsidRPr="003521DB">
        <w:t>where applicable, comply with, and shall ensure that all subcontractors comply with, the obligation under the WHS Legislation to, so far as is reasonably practicable, consult, co-operate and co-ordinate activities with the Customer, the Supplier or the subcontractors (as the case may be) and any other person who, concurrently with the Customer, the Supplier or the subcontractor (as the case may be), has a work health and safety duty under the WHS Legislation in relation to the same matter.</w:t>
      </w:r>
    </w:p>
    <w:p w:rsidR="003521DB" w:rsidRPr="003521DB" w:rsidRDefault="00D74462" w:rsidP="004C44F0">
      <w:pPr>
        <w:pStyle w:val="ParaLevel1"/>
        <w:tabs>
          <w:tab w:val="clear" w:pos="851"/>
          <w:tab w:val="num" w:pos="1134"/>
        </w:tabs>
      </w:pPr>
      <w:r w:rsidRPr="003521DB">
        <w:t>Without limiting the Supplier's obligations under the Contract or at law or in equity (and subject to any relevant foreign government restrictions), the Supplier shall, in connection with or related to the Services, provide, and shall use its reasonable endeavours to ensure that a subcontractor provides, to the Customer within 14 days (or such other period as agreed by the Customer in writing) of a request by the Customer any information or copies of documentation requested by the Customer and held by the Supplier or subcontractor (as the case may be) to enable the Customer to comply with its obligations under the WHS Legislation.</w:t>
      </w:r>
    </w:p>
    <w:p w:rsidR="003521DB" w:rsidRPr="003521DB" w:rsidRDefault="00D74462" w:rsidP="004C44F0">
      <w:pPr>
        <w:pStyle w:val="ParaLevel1"/>
        <w:tabs>
          <w:tab w:val="clear" w:pos="851"/>
          <w:tab w:val="num" w:pos="1134"/>
        </w:tabs>
      </w:pPr>
      <w:r w:rsidRPr="003521DB">
        <w:t>The Supplier shall not use Asbestos Containing Material in providing the Services and shall not take any Asbestos Containing Material onto Commonwealth premises in connection with providing the Services.</w:t>
      </w:r>
    </w:p>
    <w:p w:rsidR="003521DB" w:rsidRPr="003521DB" w:rsidRDefault="00D74462" w:rsidP="004C44F0">
      <w:pPr>
        <w:pStyle w:val="ParaLevel1"/>
        <w:tabs>
          <w:tab w:val="clear" w:pos="851"/>
          <w:tab w:val="num" w:pos="1134"/>
        </w:tabs>
      </w:pPr>
      <w:r w:rsidRPr="003521DB">
        <w:t xml:space="preserve">If a Notifiable Incident occurs in connection with work carried out under the Contract: </w:t>
      </w:r>
    </w:p>
    <w:p w:rsidR="003521DB" w:rsidRPr="003521DB" w:rsidRDefault="00D74462" w:rsidP="004C44F0">
      <w:pPr>
        <w:pStyle w:val="ParaLevel7"/>
        <w:tabs>
          <w:tab w:val="clear" w:pos="1419"/>
          <w:tab w:val="num" w:pos="1985"/>
        </w:tabs>
        <w:ind w:left="1985" w:hanging="851"/>
      </w:pPr>
      <w:r w:rsidRPr="003521DB">
        <w:t>on Commonwealth premises;</w:t>
      </w:r>
    </w:p>
    <w:p w:rsidR="003521DB" w:rsidRPr="003521DB" w:rsidRDefault="00D74462" w:rsidP="004C44F0">
      <w:pPr>
        <w:pStyle w:val="ParaLevel7"/>
        <w:tabs>
          <w:tab w:val="clear" w:pos="1419"/>
          <w:tab w:val="num" w:pos="1985"/>
        </w:tabs>
        <w:ind w:left="1985" w:hanging="851"/>
      </w:pPr>
      <w:r w:rsidRPr="003521DB">
        <w:t>which involves Commonwealth personnel; or</w:t>
      </w:r>
    </w:p>
    <w:p w:rsidR="004C44F0" w:rsidRDefault="00D74462" w:rsidP="004C44F0">
      <w:pPr>
        <w:pStyle w:val="ParaLevel7"/>
        <w:tabs>
          <w:tab w:val="clear" w:pos="1419"/>
          <w:tab w:val="num" w:pos="1985"/>
        </w:tabs>
        <w:ind w:left="1985" w:hanging="851"/>
      </w:pPr>
      <w:r w:rsidRPr="003521DB">
        <w:t xml:space="preserve">which involves a Customer specified system of work, </w:t>
      </w:r>
    </w:p>
    <w:p w:rsidR="003521DB" w:rsidRPr="003521DB" w:rsidRDefault="004C44F0" w:rsidP="004C44F0">
      <w:pPr>
        <w:pStyle w:val="ParaLevel7"/>
        <w:numPr>
          <w:ilvl w:val="0"/>
          <w:numId w:val="0"/>
        </w:numPr>
        <w:ind w:left="1134"/>
      </w:pPr>
      <w:r>
        <w:t>T</w:t>
      </w:r>
      <w:r w:rsidR="00D74462" w:rsidRPr="003521DB">
        <w:t>he Supplier shall:</w:t>
      </w:r>
    </w:p>
    <w:p w:rsidR="003521DB" w:rsidRPr="003521DB" w:rsidRDefault="00D74462" w:rsidP="004C44F0">
      <w:pPr>
        <w:pStyle w:val="ParaLevel7"/>
        <w:tabs>
          <w:tab w:val="clear" w:pos="1419"/>
          <w:tab w:val="num" w:pos="1985"/>
        </w:tabs>
        <w:ind w:left="1985" w:hanging="850"/>
      </w:pPr>
      <w:r w:rsidRPr="003521DB">
        <w:t>immediately report the incident to the Customer;</w:t>
      </w:r>
    </w:p>
    <w:p w:rsidR="003521DB" w:rsidRPr="003521DB" w:rsidRDefault="00D74462" w:rsidP="004C44F0">
      <w:pPr>
        <w:pStyle w:val="ParaLevel7"/>
        <w:tabs>
          <w:tab w:val="clear" w:pos="1419"/>
          <w:tab w:val="num" w:pos="1985"/>
        </w:tabs>
        <w:ind w:left="1985" w:hanging="850"/>
      </w:pPr>
      <w:r w:rsidRPr="003521DB">
        <w:t>promptly provide the Customer with copies of any notices or other documentation provided to, or issued by, the relevant Commonwealth, State or Territory regulator in relation to the Notifiable Incident;</w:t>
      </w:r>
    </w:p>
    <w:p w:rsidR="003521DB" w:rsidRPr="003521DB" w:rsidRDefault="00D74462" w:rsidP="004C44F0">
      <w:pPr>
        <w:pStyle w:val="ParaLevel7"/>
        <w:tabs>
          <w:tab w:val="clear" w:pos="1419"/>
          <w:tab w:val="num" w:pos="1985"/>
        </w:tabs>
        <w:ind w:left="1985" w:hanging="850"/>
      </w:pPr>
      <w:r w:rsidRPr="003521DB">
        <w:t>provide the Customer with such other information as may be required by the Customer to facilitate the notification to or investigation by the Commonwealth regulator of the Notifiable Incident in accordance with the WHS Legislation (including the completion of the Department of Defence Form AE527 (as amended or replaced from time to time)); and</w:t>
      </w:r>
    </w:p>
    <w:p w:rsidR="003521DB" w:rsidRPr="003521DB" w:rsidRDefault="00D74462" w:rsidP="004C44F0">
      <w:pPr>
        <w:pStyle w:val="ParaLevel7"/>
        <w:tabs>
          <w:tab w:val="clear" w:pos="1419"/>
          <w:tab w:val="num" w:pos="1985"/>
        </w:tabs>
        <w:ind w:left="1985" w:hanging="850"/>
      </w:pPr>
      <w:r w:rsidRPr="003521DB">
        <w:t>provide other reasonable assistance required by the Customer to undertake mandatory incident reporting.</w:t>
      </w:r>
    </w:p>
    <w:p w:rsidR="003521DB" w:rsidRPr="003521DB" w:rsidRDefault="00D74462" w:rsidP="004C44F0">
      <w:pPr>
        <w:pStyle w:val="ParaLevel1"/>
        <w:tabs>
          <w:tab w:val="clear" w:pos="851"/>
          <w:tab w:val="num" w:pos="1134"/>
        </w:tabs>
      </w:pPr>
      <w:r w:rsidRPr="003521DB">
        <w:t>To the extent not inconsistent with the express requirements of the Contract, the Customer may direct the Supplier to take specified measures that the Customer considers reasonably necessary to comply with applicable legislation relating to work health and safety, including the WHS Legislation, in relation to the provision of the Services. The Supplier shall comply with the direction unless the Supplier demonstrates to the reasonable satisfaction of the Customer that it is already complying with the WHS Legislation in relation to the matter to which the direction relates or the direction goes beyond what is reasonably necessary to achieve compliance with the WHS Legislation.</w:t>
      </w:r>
    </w:p>
    <w:p w:rsidR="003521DB" w:rsidRPr="003521DB" w:rsidRDefault="00D74462" w:rsidP="004C44F0">
      <w:pPr>
        <w:pStyle w:val="ParaLevel1"/>
        <w:tabs>
          <w:tab w:val="clear" w:pos="851"/>
          <w:tab w:val="num" w:pos="1134"/>
        </w:tabs>
      </w:pPr>
      <w:r w:rsidRPr="003521DB">
        <w:t>The Supplier shall ensure that the Customer and Customer personnel are able to make full use of the Services for the purposes for which they are intended, and to maintain, support and develop the Services, without the Customer or Customer personnel contravening any applicable legislation relating to work health and safety including the WHS Legislation, any applicable standards relating to work health and safety or any Commonwealth or Defence policy relating to work health and safety.</w:t>
      </w:r>
    </w:p>
    <w:p w:rsidR="003521DB" w:rsidRPr="003521DB" w:rsidRDefault="00D74462" w:rsidP="004C44F0">
      <w:pPr>
        <w:pStyle w:val="ParaLevel1"/>
        <w:tabs>
          <w:tab w:val="clear" w:pos="851"/>
          <w:tab w:val="num" w:pos="1134"/>
        </w:tabs>
      </w:pPr>
      <w:r w:rsidRPr="003521DB">
        <w:lastRenderedPageBreak/>
        <w:t>From time to time, the Customer may advise the Supplier of hazards to health and safety that have been identified at, or in the proximity of, Commonwealth premises where Supplier and/or subcontractor personnel may be working.</w:t>
      </w:r>
    </w:p>
    <w:p w:rsidR="003521DB" w:rsidRPr="003521DB" w:rsidRDefault="00D74462" w:rsidP="004C44F0">
      <w:pPr>
        <w:pStyle w:val="ParaLevel1"/>
        <w:tabs>
          <w:tab w:val="clear" w:pos="851"/>
          <w:tab w:val="num" w:pos="1134"/>
        </w:tabs>
      </w:pPr>
      <w:r w:rsidRPr="003521DB">
        <w:t>On receipt of advice from the Customer under clause</w:t>
      </w:r>
      <w:r w:rsidR="002A0BEE">
        <w:t xml:space="preserve"> A.A.2(d</w:t>
      </w:r>
      <w:r w:rsidRPr="003521DB">
        <w:t>)</w:t>
      </w:r>
      <w:r w:rsidR="002A0BEE">
        <w:t>(10)</w:t>
      </w:r>
      <w:r w:rsidRPr="003521DB">
        <w:t>, the Supplier shall undertake necessary risk assessments, identify control measures and advise Supplier and/or subcontractor personnel of the hazards and risks and relevant control measures.</w:t>
      </w:r>
    </w:p>
    <w:p w:rsidR="00497101" w:rsidRDefault="00D74462" w:rsidP="004C44F0">
      <w:pPr>
        <w:pStyle w:val="CCS-Heading4"/>
        <w:keepNext/>
        <w:keepLines/>
      </w:pPr>
      <w:r>
        <w:t>A.A.</w:t>
      </w:r>
      <w:r w:rsidR="001B5FDD">
        <w:t>2</w:t>
      </w:r>
      <w:r>
        <w:t>(</w:t>
      </w:r>
      <w:r w:rsidR="009E096D">
        <w:t>e</w:t>
      </w:r>
      <w:r>
        <w:t>)</w:t>
      </w:r>
      <w:r>
        <w:tab/>
        <w:t>Delivery and Acceptance</w:t>
      </w:r>
    </w:p>
    <w:p w:rsidR="004C44F0" w:rsidRPr="004C44F0" w:rsidRDefault="004C44F0" w:rsidP="004C44F0">
      <w:pPr>
        <w:pStyle w:val="ParaLevel1"/>
        <w:keepNext/>
        <w:numPr>
          <w:ilvl w:val="0"/>
          <w:numId w:val="28"/>
        </w:numPr>
        <w:tabs>
          <w:tab w:val="clear" w:pos="851"/>
          <w:tab w:val="num" w:pos="1134"/>
        </w:tabs>
      </w:pPr>
      <w:r w:rsidRPr="004C44F0">
        <w:t>Where the Customer rejects any deliverables the Customer will specify a timeframe in which the Supplier is required to rectify deficiencies, at the Supplier's cost, so that the deliverables meet the requirements of this Contract. The Supplier must comply with any such requirement. Rectified deliverables are subject to acceptance.</w:t>
      </w:r>
    </w:p>
    <w:p w:rsidR="004C44F0" w:rsidRPr="004C44F0" w:rsidRDefault="004C44F0" w:rsidP="004C44F0">
      <w:pPr>
        <w:pStyle w:val="ParaLevel1"/>
        <w:keepNext/>
        <w:numPr>
          <w:ilvl w:val="0"/>
          <w:numId w:val="28"/>
        </w:numPr>
        <w:tabs>
          <w:tab w:val="clear" w:pos="851"/>
          <w:tab w:val="num" w:pos="1134"/>
        </w:tabs>
      </w:pPr>
      <w:r w:rsidRPr="004C44F0">
        <w:t>The Supplier will refund all payments related to the rejected deliverables unless the relevant deliverables are rectified and accepted by the Customer.</w:t>
      </w:r>
    </w:p>
    <w:p w:rsidR="004C44F0" w:rsidRPr="004C44F0" w:rsidRDefault="004C44F0" w:rsidP="004C44F0">
      <w:pPr>
        <w:pStyle w:val="ParaLevel1"/>
        <w:keepNext/>
        <w:numPr>
          <w:ilvl w:val="0"/>
          <w:numId w:val="28"/>
        </w:numPr>
        <w:tabs>
          <w:tab w:val="clear" w:pos="851"/>
          <w:tab w:val="num" w:pos="1134"/>
        </w:tabs>
      </w:pPr>
      <w:r w:rsidRPr="004C44F0">
        <w:t>If the Supplier is unable to meet the Customer's timeframe, the Customer may terminate this Contract.</w:t>
      </w:r>
    </w:p>
    <w:p w:rsidR="004C44F0" w:rsidRPr="004C44F0" w:rsidRDefault="004C44F0" w:rsidP="004C44F0">
      <w:pPr>
        <w:keepNext/>
        <w:keepLines/>
        <w:spacing w:before="120"/>
        <w:jc w:val="center"/>
        <w:rPr>
          <w:rFonts w:eastAsia="Times New Roman" w:cs="Times New Roman"/>
          <w:b/>
          <w:sz w:val="20"/>
          <w:szCs w:val="20"/>
        </w:rPr>
      </w:pPr>
      <w:r w:rsidRPr="004C44F0">
        <w:rPr>
          <w:rFonts w:eastAsia="Times New Roman" w:cs="Times New Roman"/>
          <w:b/>
          <w:sz w:val="20"/>
          <w:szCs w:val="20"/>
        </w:rPr>
        <w:t xml:space="preserve">Table </w:t>
      </w:r>
      <w:r w:rsidRPr="004C44F0">
        <w:rPr>
          <w:rFonts w:eastAsia="Times New Roman" w:cs="Times New Roman"/>
          <w:b/>
          <w:sz w:val="20"/>
          <w:szCs w:val="20"/>
        </w:rPr>
        <w:fldChar w:fldCharType="begin"/>
      </w:r>
      <w:r w:rsidRPr="004C44F0">
        <w:rPr>
          <w:rFonts w:eastAsia="Times New Roman" w:cs="Times New Roman"/>
          <w:b/>
          <w:sz w:val="20"/>
          <w:szCs w:val="20"/>
        </w:rPr>
        <w:instrText xml:space="preserve"> SEQ Table \* ARABIC </w:instrText>
      </w:r>
      <w:r w:rsidRPr="004C44F0">
        <w:rPr>
          <w:rFonts w:eastAsia="Times New Roman" w:cs="Times New Roman"/>
          <w:b/>
          <w:sz w:val="20"/>
          <w:szCs w:val="20"/>
        </w:rPr>
        <w:fldChar w:fldCharType="separate"/>
      </w:r>
      <w:r w:rsidRPr="004C44F0">
        <w:rPr>
          <w:rFonts w:eastAsia="Times New Roman" w:cs="Times New Roman"/>
          <w:b/>
          <w:noProof/>
          <w:sz w:val="20"/>
          <w:szCs w:val="20"/>
        </w:rPr>
        <w:t>1</w:t>
      </w:r>
      <w:r w:rsidRPr="004C44F0">
        <w:rPr>
          <w:rFonts w:eastAsia="Times New Roman" w:cs="Times New Roman"/>
          <w:b/>
          <w:noProof/>
          <w:sz w:val="20"/>
          <w:szCs w:val="20"/>
        </w:rPr>
        <w:fldChar w:fldCharType="end"/>
      </w:r>
      <w:r w:rsidRPr="004C44F0">
        <w:rPr>
          <w:rFonts w:eastAsia="Times New Roman" w:cs="Times New Roman"/>
          <w:b/>
          <w:noProof/>
          <w:sz w:val="20"/>
          <w:szCs w:val="20"/>
        </w:rPr>
        <w:t>: Milestones</w:t>
      </w:r>
    </w:p>
    <w:tbl>
      <w:tblPr>
        <w:tblStyle w:val="TableGrid"/>
        <w:tblW w:w="10671"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119"/>
        <w:gridCol w:w="3050"/>
        <w:gridCol w:w="2469"/>
        <w:gridCol w:w="2033"/>
      </w:tblGrid>
      <w:tr w:rsidR="004C44F0" w:rsidRPr="004C44F0" w:rsidTr="002A0BEE">
        <w:trPr>
          <w:trHeight w:val="627"/>
        </w:trPr>
        <w:tc>
          <w:tcPr>
            <w:tcW w:w="3119" w:type="dxa"/>
            <w:tcBorders>
              <w:top w:val="single" w:sz="4" w:space="0" w:color="auto"/>
              <w:left w:val="single" w:sz="4" w:space="0" w:color="auto"/>
              <w:bottom w:val="single" w:sz="4" w:space="0" w:color="auto"/>
              <w:right w:val="single" w:sz="4" w:space="0" w:color="auto"/>
            </w:tcBorders>
            <w:hideMark/>
          </w:tcPr>
          <w:p w:rsidR="004C44F0" w:rsidRPr="004C44F0" w:rsidRDefault="004C44F0" w:rsidP="004C44F0">
            <w:pPr>
              <w:keepNext/>
              <w:keepLines/>
              <w:tabs>
                <w:tab w:val="left" w:pos="1134"/>
              </w:tabs>
              <w:spacing w:after="120"/>
              <w:jc w:val="center"/>
              <w:rPr>
                <w:b/>
                <w:sz w:val="24"/>
                <w:szCs w:val="24"/>
              </w:rPr>
            </w:pPr>
            <w:r w:rsidRPr="004C44F0">
              <w:rPr>
                <w:b/>
                <w:sz w:val="24"/>
                <w:szCs w:val="24"/>
              </w:rPr>
              <w:t>Milestone Description</w:t>
            </w:r>
          </w:p>
        </w:tc>
        <w:tc>
          <w:tcPr>
            <w:tcW w:w="3050" w:type="dxa"/>
            <w:tcBorders>
              <w:top w:val="single" w:sz="4" w:space="0" w:color="auto"/>
              <w:left w:val="single" w:sz="4" w:space="0" w:color="auto"/>
              <w:bottom w:val="single" w:sz="4" w:space="0" w:color="auto"/>
              <w:right w:val="single" w:sz="4" w:space="0" w:color="auto"/>
            </w:tcBorders>
          </w:tcPr>
          <w:p w:rsidR="004C44F0" w:rsidRPr="004C44F0" w:rsidRDefault="004C44F0" w:rsidP="004C44F0">
            <w:pPr>
              <w:keepNext/>
              <w:keepLines/>
              <w:tabs>
                <w:tab w:val="left" w:pos="1134"/>
              </w:tabs>
              <w:spacing w:after="120"/>
              <w:jc w:val="center"/>
              <w:rPr>
                <w:b/>
                <w:sz w:val="24"/>
                <w:szCs w:val="24"/>
              </w:rPr>
            </w:pPr>
            <w:r w:rsidRPr="004C44F0">
              <w:rPr>
                <w:b/>
                <w:sz w:val="24"/>
                <w:szCs w:val="24"/>
              </w:rPr>
              <w:t>Contact for Delivery</w:t>
            </w:r>
          </w:p>
        </w:tc>
        <w:tc>
          <w:tcPr>
            <w:tcW w:w="2469" w:type="dxa"/>
            <w:tcBorders>
              <w:top w:val="single" w:sz="4" w:space="0" w:color="auto"/>
              <w:left w:val="single" w:sz="4" w:space="0" w:color="auto"/>
              <w:bottom w:val="single" w:sz="4" w:space="0" w:color="auto"/>
              <w:right w:val="single" w:sz="4" w:space="0" w:color="auto"/>
            </w:tcBorders>
            <w:hideMark/>
          </w:tcPr>
          <w:p w:rsidR="004C44F0" w:rsidRPr="004C44F0" w:rsidRDefault="004C44F0" w:rsidP="004C44F0">
            <w:pPr>
              <w:keepNext/>
              <w:keepLines/>
              <w:tabs>
                <w:tab w:val="left" w:pos="1134"/>
              </w:tabs>
              <w:spacing w:after="120"/>
              <w:jc w:val="center"/>
              <w:rPr>
                <w:b/>
                <w:sz w:val="24"/>
                <w:szCs w:val="24"/>
              </w:rPr>
            </w:pPr>
            <w:r w:rsidRPr="004C44F0">
              <w:rPr>
                <w:b/>
                <w:sz w:val="24"/>
                <w:szCs w:val="24"/>
              </w:rPr>
              <w:t>Delivery Location</w:t>
            </w:r>
          </w:p>
        </w:tc>
        <w:tc>
          <w:tcPr>
            <w:tcW w:w="2033" w:type="dxa"/>
            <w:tcBorders>
              <w:top w:val="single" w:sz="4" w:space="0" w:color="auto"/>
              <w:left w:val="single" w:sz="4" w:space="0" w:color="auto"/>
              <w:bottom w:val="single" w:sz="4" w:space="0" w:color="auto"/>
              <w:right w:val="single" w:sz="4" w:space="0" w:color="auto"/>
            </w:tcBorders>
            <w:hideMark/>
          </w:tcPr>
          <w:p w:rsidR="004C44F0" w:rsidRPr="004C44F0" w:rsidRDefault="004C44F0" w:rsidP="004C44F0">
            <w:pPr>
              <w:keepNext/>
              <w:keepLines/>
              <w:tabs>
                <w:tab w:val="left" w:pos="1134"/>
              </w:tabs>
              <w:spacing w:after="120"/>
              <w:jc w:val="center"/>
              <w:rPr>
                <w:b/>
                <w:sz w:val="24"/>
                <w:szCs w:val="24"/>
              </w:rPr>
            </w:pPr>
            <w:r w:rsidRPr="004C44F0">
              <w:rPr>
                <w:b/>
                <w:sz w:val="24"/>
                <w:szCs w:val="24"/>
              </w:rPr>
              <w:t>Due Date</w:t>
            </w:r>
          </w:p>
        </w:tc>
      </w:tr>
      <w:tr w:rsidR="004C44F0" w:rsidRPr="004C44F0" w:rsidTr="002A0BEE">
        <w:trPr>
          <w:trHeight w:val="1574"/>
        </w:trPr>
        <w:tc>
          <w:tcPr>
            <w:tcW w:w="3119" w:type="dxa"/>
            <w:tcBorders>
              <w:top w:val="single" w:sz="4" w:space="0" w:color="auto"/>
              <w:left w:val="single" w:sz="4" w:space="0" w:color="auto"/>
              <w:bottom w:val="single" w:sz="4" w:space="0" w:color="auto"/>
              <w:right w:val="single" w:sz="4" w:space="0" w:color="auto"/>
            </w:tcBorders>
            <w:hideMark/>
          </w:tcPr>
          <w:p w:rsidR="004C44F0" w:rsidRPr="004C44F0" w:rsidRDefault="004C44F0" w:rsidP="004C44F0">
            <w:pPr>
              <w:keepNext/>
              <w:keepLines/>
              <w:rPr>
                <w:sz w:val="20"/>
                <w:szCs w:val="20"/>
              </w:rPr>
            </w:pPr>
            <w:r w:rsidRPr="004C44F0">
              <w:rPr>
                <w:rFonts w:eastAsia="Arial"/>
                <w:color w:val="262626"/>
                <w:sz w:val="20"/>
                <w:szCs w:val="20"/>
                <w:lang w:val="en-US"/>
              </w:rPr>
              <w:t xml:space="preserve">Physiotherapy support for RAAF SFS in accordance with the F2F Program and the agreed schedule </w:t>
            </w:r>
            <w:r>
              <w:rPr>
                <w:rFonts w:eastAsia="Arial"/>
                <w:color w:val="262626"/>
                <w:sz w:val="20"/>
                <w:szCs w:val="20"/>
                <w:lang w:val="en-US"/>
              </w:rPr>
              <w:t xml:space="preserve">(A.A.2 </w:t>
            </w:r>
            <w:r>
              <w:rPr>
                <w:rFonts w:eastAsia="Arial"/>
                <w:color w:val="262626"/>
                <w:sz w:val="20"/>
                <w:szCs w:val="20"/>
                <w:lang w:val="en-US"/>
              </w:rPr>
              <w:fldChar w:fldCharType="begin"/>
            </w:r>
            <w:r>
              <w:rPr>
                <w:rFonts w:eastAsia="Arial"/>
                <w:color w:val="262626"/>
                <w:sz w:val="20"/>
                <w:szCs w:val="20"/>
                <w:lang w:val="en-US"/>
              </w:rPr>
              <w:instrText xml:space="preserve"> REF _Ref193789213 \r \h </w:instrText>
            </w:r>
            <w:r>
              <w:rPr>
                <w:rFonts w:eastAsia="Arial"/>
                <w:color w:val="262626"/>
                <w:sz w:val="20"/>
                <w:szCs w:val="20"/>
                <w:lang w:val="en-US"/>
              </w:rPr>
            </w:r>
            <w:r>
              <w:rPr>
                <w:rFonts w:eastAsia="Arial"/>
                <w:color w:val="262626"/>
                <w:sz w:val="20"/>
                <w:szCs w:val="20"/>
                <w:lang w:val="en-US"/>
              </w:rPr>
              <w:fldChar w:fldCharType="separate"/>
            </w:r>
            <w:r>
              <w:rPr>
                <w:rFonts w:eastAsia="Arial"/>
                <w:color w:val="262626"/>
                <w:sz w:val="20"/>
                <w:szCs w:val="20"/>
                <w:lang w:val="en-US"/>
              </w:rPr>
              <w:t>10</w:t>
            </w:r>
            <w:r>
              <w:rPr>
                <w:rFonts w:eastAsia="Arial"/>
                <w:color w:val="262626"/>
                <w:sz w:val="20"/>
                <w:szCs w:val="20"/>
                <w:lang w:val="en-US"/>
              </w:rPr>
              <w:fldChar w:fldCharType="end"/>
            </w:r>
            <w:r>
              <w:rPr>
                <w:rFonts w:eastAsia="Arial"/>
                <w:color w:val="262626"/>
                <w:sz w:val="20"/>
                <w:szCs w:val="20"/>
                <w:lang w:val="en-US"/>
              </w:rPr>
              <w:t>)</w:t>
            </w:r>
          </w:p>
        </w:tc>
        <w:tc>
          <w:tcPr>
            <w:tcW w:w="3050" w:type="dxa"/>
            <w:tcBorders>
              <w:top w:val="single" w:sz="4" w:space="0" w:color="auto"/>
              <w:left w:val="single" w:sz="4" w:space="0" w:color="auto"/>
              <w:bottom w:val="single" w:sz="4" w:space="0" w:color="auto"/>
              <w:right w:val="single" w:sz="4" w:space="0" w:color="auto"/>
            </w:tcBorders>
          </w:tcPr>
          <w:p w:rsidR="004C44F0" w:rsidRPr="004C44F0" w:rsidRDefault="004C44F0" w:rsidP="004C44F0">
            <w:pPr>
              <w:keepNext/>
              <w:keepLines/>
              <w:jc w:val="center"/>
              <w:rPr>
                <w:color w:val="262626"/>
                <w:sz w:val="20"/>
                <w:szCs w:val="20"/>
              </w:rPr>
            </w:pPr>
            <w:r w:rsidRPr="004C44F0">
              <w:rPr>
                <w:color w:val="262626"/>
                <w:sz w:val="20"/>
                <w:szCs w:val="20"/>
              </w:rPr>
              <w:t>Customer's Contract Manager</w:t>
            </w:r>
          </w:p>
        </w:tc>
        <w:tc>
          <w:tcPr>
            <w:tcW w:w="2469" w:type="dxa"/>
            <w:tcBorders>
              <w:top w:val="single" w:sz="4" w:space="0" w:color="auto"/>
              <w:left w:val="single" w:sz="4" w:space="0" w:color="auto"/>
              <w:bottom w:val="single" w:sz="4" w:space="0" w:color="auto"/>
              <w:right w:val="single" w:sz="4" w:space="0" w:color="auto"/>
            </w:tcBorders>
            <w:hideMark/>
          </w:tcPr>
          <w:p w:rsidR="004C44F0" w:rsidRPr="004C44F0" w:rsidRDefault="004C44F0" w:rsidP="004C44F0">
            <w:pPr>
              <w:keepNext/>
              <w:keepLines/>
              <w:jc w:val="center"/>
              <w:rPr>
                <w:sz w:val="20"/>
                <w:szCs w:val="20"/>
              </w:rPr>
            </w:pPr>
            <w:r w:rsidRPr="004C44F0">
              <w:rPr>
                <w:color w:val="262626"/>
                <w:sz w:val="20"/>
                <w:szCs w:val="20"/>
              </w:rPr>
              <w:t>RAAF SFS</w:t>
            </w:r>
          </w:p>
        </w:tc>
        <w:tc>
          <w:tcPr>
            <w:tcW w:w="2033" w:type="dxa"/>
            <w:tcBorders>
              <w:top w:val="single" w:sz="4" w:space="0" w:color="auto"/>
              <w:left w:val="single" w:sz="4" w:space="0" w:color="auto"/>
              <w:bottom w:val="single" w:sz="4" w:space="0" w:color="auto"/>
              <w:right w:val="single" w:sz="4" w:space="0" w:color="auto"/>
            </w:tcBorders>
            <w:hideMark/>
          </w:tcPr>
          <w:p w:rsidR="004C44F0" w:rsidRPr="004C44F0" w:rsidRDefault="004C44F0" w:rsidP="004C44F0">
            <w:pPr>
              <w:keepNext/>
              <w:keepLines/>
              <w:jc w:val="center"/>
              <w:rPr>
                <w:sz w:val="20"/>
                <w:szCs w:val="20"/>
              </w:rPr>
            </w:pPr>
            <w:r w:rsidRPr="004C44F0">
              <w:rPr>
                <w:sz w:val="20"/>
                <w:szCs w:val="20"/>
              </w:rPr>
              <w:t>Various</w:t>
            </w:r>
          </w:p>
        </w:tc>
      </w:tr>
    </w:tbl>
    <w:p w:rsidR="00DC57B6" w:rsidRPr="00B11BF2" w:rsidRDefault="00D74462" w:rsidP="00892E6F">
      <w:pPr>
        <w:pStyle w:val="CCS-Heading4"/>
        <w:keepNext/>
        <w:keepLines/>
      </w:pPr>
      <w:r w:rsidRPr="00B11BF2">
        <w:t>A</w:t>
      </w:r>
      <w:r w:rsidR="001B5FDD" w:rsidRPr="00B11BF2">
        <w:t>.A.2</w:t>
      </w:r>
      <w:r w:rsidRPr="00B11BF2">
        <w:t>(</w:t>
      </w:r>
      <w:r w:rsidR="009E096D">
        <w:t>f</w:t>
      </w:r>
      <w:r w:rsidRPr="00B11BF2">
        <w:t>)</w:t>
      </w:r>
      <w:r w:rsidRPr="00B11BF2">
        <w:tab/>
        <w:t>Meetings</w:t>
      </w:r>
    </w:p>
    <w:p w:rsidR="00A8377D" w:rsidRPr="00B11BF2" w:rsidRDefault="004C44F0" w:rsidP="004C44F0">
      <w:pPr>
        <w:pStyle w:val="ParaLevel1"/>
        <w:numPr>
          <w:ilvl w:val="0"/>
          <w:numId w:val="29"/>
        </w:numPr>
        <w:tabs>
          <w:tab w:val="clear" w:pos="851"/>
          <w:tab w:val="num" w:pos="1134"/>
        </w:tabs>
      </w:pPr>
      <w:r w:rsidRPr="004C44F0">
        <w:t>The Supplier is not required to attend regular meetings. Ad hoc meetings will be scheduled by mutual agreement</w:t>
      </w:r>
      <w:r w:rsidR="00D74462">
        <w:t>.</w:t>
      </w:r>
    </w:p>
    <w:p w:rsidR="00023AFD" w:rsidRDefault="00D74462" w:rsidP="00892E6F">
      <w:pPr>
        <w:pStyle w:val="CCS-Heading4"/>
        <w:keepNext/>
        <w:keepLines/>
      </w:pPr>
      <w:r>
        <w:t>A.A.</w:t>
      </w:r>
      <w:r w:rsidR="001B5FDD">
        <w:t>2</w:t>
      </w:r>
      <w:r>
        <w:t>(</w:t>
      </w:r>
      <w:r w:rsidR="009E096D">
        <w:t>g</w:t>
      </w:r>
      <w:r>
        <w:t>)</w:t>
      </w:r>
      <w:r>
        <w:tab/>
        <w:t>Facilities and Assistance Offered by the Customer</w:t>
      </w:r>
    </w:p>
    <w:p w:rsidR="00023AFD" w:rsidRDefault="00D74462" w:rsidP="002A0BEE">
      <w:pPr>
        <w:pStyle w:val="ParaLevel1"/>
        <w:numPr>
          <w:ilvl w:val="0"/>
          <w:numId w:val="30"/>
        </w:numPr>
        <w:tabs>
          <w:tab w:val="clear" w:pos="851"/>
          <w:tab w:val="num" w:pos="1134"/>
        </w:tabs>
      </w:pPr>
      <w:r>
        <w:t>Subject to compliance with security and access requirements:</w:t>
      </w:r>
    </w:p>
    <w:p w:rsidR="00023AFD" w:rsidRDefault="00D74462" w:rsidP="002A0BEE">
      <w:pPr>
        <w:pStyle w:val="ParaLevel7"/>
        <w:tabs>
          <w:tab w:val="clear" w:pos="1419"/>
          <w:tab w:val="num" w:pos="1985"/>
        </w:tabs>
        <w:ind w:left="1985" w:hanging="850"/>
      </w:pPr>
      <w:r>
        <w:t>reasonable access to the Customers premises at RAAF Base Amberley necessary for the performance of the Services.</w:t>
      </w:r>
    </w:p>
    <w:p w:rsidR="00023AFD" w:rsidRDefault="00D74462" w:rsidP="002A0BEE">
      <w:pPr>
        <w:pStyle w:val="ParaLevel7"/>
        <w:tabs>
          <w:tab w:val="clear" w:pos="1419"/>
          <w:tab w:val="num" w:pos="1985"/>
        </w:tabs>
        <w:ind w:left="1985" w:hanging="850"/>
      </w:pPr>
      <w:r>
        <w:t>reasonable access to Customers personnel at RAAF Base Amberley necessary for the performance of the Services;</w:t>
      </w:r>
    </w:p>
    <w:p w:rsidR="00023AFD" w:rsidRDefault="00D74462" w:rsidP="002A0BEE">
      <w:pPr>
        <w:pStyle w:val="ParaLevel7"/>
        <w:tabs>
          <w:tab w:val="clear" w:pos="1419"/>
          <w:tab w:val="num" w:pos="1985"/>
        </w:tabs>
        <w:ind w:left="1985" w:hanging="850"/>
      </w:pPr>
      <w:r>
        <w:t>subject to compliance with security, access and usage policies reasonable access to the Defence Protected Network (DPN) for the purposes of providing the Services. Access shall cease on direction by the Commonwealth, the completion or termination of the Contract, or when no longer required for the performance of the Services;</w:t>
      </w:r>
    </w:p>
    <w:p w:rsidR="00023AFD" w:rsidRDefault="00D74462" w:rsidP="002A0BEE">
      <w:pPr>
        <w:pStyle w:val="ParaLevel7"/>
        <w:tabs>
          <w:tab w:val="clear" w:pos="1419"/>
          <w:tab w:val="num" w:pos="1985"/>
        </w:tabs>
        <w:ind w:left="1985" w:hanging="850"/>
      </w:pPr>
      <w:r>
        <w:t>reasonable access to normal office workstation on shared basis (hot desk) at the Customers premises.</w:t>
      </w:r>
    </w:p>
    <w:p w:rsidR="00023AFD" w:rsidRDefault="00D74462" w:rsidP="002A0BEE">
      <w:pPr>
        <w:pStyle w:val="ParaLevel1"/>
        <w:numPr>
          <w:ilvl w:val="0"/>
          <w:numId w:val="30"/>
        </w:numPr>
        <w:tabs>
          <w:tab w:val="clear" w:pos="851"/>
          <w:tab w:val="num" w:pos="1134"/>
        </w:tabs>
      </w:pPr>
      <w:r>
        <w:t>DPN access may be provided via desktop or DREAMS at the sole discretion of the Customer. Where DREAMS token is issued it shall be returned immediately on demand by the Customer, the completion or termination of the Contract, or when no longer required for the performance of the Services.</w:t>
      </w:r>
    </w:p>
    <w:p w:rsidR="00023AFD" w:rsidRDefault="00D74462" w:rsidP="00892E6F">
      <w:pPr>
        <w:pStyle w:val="CCS-Heading4"/>
        <w:keepNext/>
        <w:keepLines/>
      </w:pPr>
      <w:r>
        <w:t>A.A.</w:t>
      </w:r>
      <w:r w:rsidR="001B5FDD">
        <w:t>2</w:t>
      </w:r>
      <w:r>
        <w:t>(</w:t>
      </w:r>
      <w:r w:rsidR="009E096D">
        <w:t>h</w:t>
      </w:r>
      <w:r>
        <w:t>)</w:t>
      </w:r>
      <w:r>
        <w:tab/>
        <w:t>Customer Material</w:t>
      </w:r>
    </w:p>
    <w:p w:rsidR="00023AFD" w:rsidRDefault="00D74462" w:rsidP="002A0BEE">
      <w:pPr>
        <w:pStyle w:val="ParaLevel1"/>
        <w:numPr>
          <w:ilvl w:val="0"/>
          <w:numId w:val="31"/>
        </w:numPr>
        <w:tabs>
          <w:tab w:val="clear" w:pos="851"/>
          <w:tab w:val="num" w:pos="1134"/>
        </w:tabs>
      </w:pPr>
      <w:bookmarkStart w:id="2" w:name="_Ref193789691"/>
      <w:r>
        <w:t>The following Customer Material will be made available solely for the performance of the Services:</w:t>
      </w:r>
      <w:bookmarkEnd w:id="2"/>
    </w:p>
    <w:p w:rsidR="00023AFD" w:rsidRDefault="00D74462" w:rsidP="002A0BEE">
      <w:pPr>
        <w:pStyle w:val="ParaLevel7"/>
        <w:tabs>
          <w:tab w:val="clear" w:pos="1419"/>
          <w:tab w:val="num" w:pos="1985"/>
        </w:tabs>
        <w:ind w:left="1985" w:hanging="850"/>
      </w:pPr>
      <w:r>
        <w:t>F2F Program policies, instruction materials and guidance;</w:t>
      </w:r>
    </w:p>
    <w:p w:rsidR="00023AFD" w:rsidRDefault="00D74462" w:rsidP="002A0BEE">
      <w:pPr>
        <w:pStyle w:val="ParaLevel7"/>
        <w:tabs>
          <w:tab w:val="clear" w:pos="1419"/>
          <w:tab w:val="num" w:pos="1985"/>
        </w:tabs>
        <w:ind w:left="1985" w:hanging="850"/>
      </w:pPr>
      <w:r>
        <w:t>course details and descriptions;</w:t>
      </w:r>
    </w:p>
    <w:p w:rsidR="00023AFD" w:rsidRDefault="00D74462" w:rsidP="002A0BEE">
      <w:pPr>
        <w:pStyle w:val="ParaLevel7"/>
        <w:tabs>
          <w:tab w:val="clear" w:pos="1419"/>
          <w:tab w:val="num" w:pos="1985"/>
        </w:tabs>
        <w:ind w:left="1985" w:hanging="850"/>
      </w:pPr>
      <w:r>
        <w:t>course schedules;</w:t>
      </w:r>
    </w:p>
    <w:p w:rsidR="00023AFD" w:rsidRDefault="00D74462" w:rsidP="002A0BEE">
      <w:pPr>
        <w:pStyle w:val="ParaLevel7"/>
        <w:tabs>
          <w:tab w:val="clear" w:pos="1419"/>
          <w:tab w:val="num" w:pos="1985"/>
        </w:tabs>
        <w:ind w:left="1985" w:hanging="850"/>
      </w:pPr>
      <w:r>
        <w:lastRenderedPageBreak/>
        <w:t>student lists as applicable.</w:t>
      </w:r>
    </w:p>
    <w:p w:rsidR="00023AFD" w:rsidRDefault="00D74462" w:rsidP="002A0BEE">
      <w:pPr>
        <w:pStyle w:val="ParaLevel1"/>
        <w:numPr>
          <w:ilvl w:val="0"/>
          <w:numId w:val="31"/>
        </w:numPr>
        <w:tabs>
          <w:tab w:val="clear" w:pos="851"/>
          <w:tab w:val="num" w:pos="1134"/>
        </w:tabs>
      </w:pPr>
      <w:r>
        <w:t>In performing the Services, the Supplier may require additional Customer Material. All material provided by the Customer or accessed through the DPN is Customer Material whether</w:t>
      </w:r>
      <w:r w:rsidR="002A0BEE">
        <w:t xml:space="preserve"> or not listed in clause A.A.2(h)(</w:t>
      </w:r>
      <w:r w:rsidR="002A0BEE">
        <w:fldChar w:fldCharType="begin"/>
      </w:r>
      <w:r w:rsidR="002A0BEE">
        <w:instrText xml:space="preserve"> REF _Ref193789691 \w \h </w:instrText>
      </w:r>
      <w:r w:rsidR="002A0BEE">
        <w:fldChar w:fldCharType="separate"/>
      </w:r>
      <w:r w:rsidR="002A0BEE">
        <w:t>1</w:t>
      </w:r>
      <w:r w:rsidR="002A0BEE">
        <w:fldChar w:fldCharType="end"/>
      </w:r>
      <w:r w:rsidR="002A0BEE">
        <w:t>)</w:t>
      </w:r>
      <w:r>
        <w:t xml:space="preserve"> above.</w:t>
      </w:r>
    </w:p>
    <w:p w:rsidR="002E53AF" w:rsidRDefault="00D74462">
      <w:pPr>
        <w:spacing w:before="0" w:after="200" w:line="276" w:lineRule="auto"/>
        <w:rPr>
          <w:b/>
          <w:sz w:val="24"/>
          <w:szCs w:val="24"/>
        </w:rPr>
      </w:pPr>
      <w:r>
        <w:br w:type="page"/>
      </w:r>
    </w:p>
    <w:p w:rsidR="00023AFD" w:rsidRDefault="00D74462" w:rsidP="00352A2E">
      <w:pPr>
        <w:pStyle w:val="CCS-Heading3"/>
      </w:pPr>
      <w:r>
        <w:lastRenderedPageBreak/>
        <w:t>A.A.3</w:t>
      </w:r>
      <w:r w:rsidR="006315E1">
        <w:tab/>
        <w:t>ATM Distribution</w:t>
      </w:r>
    </w:p>
    <w:p w:rsidR="00023AFD" w:rsidRPr="00015D84" w:rsidRDefault="00D74462" w:rsidP="00410964">
      <w:pPr>
        <w:pStyle w:val="CCS-Heading5"/>
        <w:rPr>
          <w:sz w:val="20"/>
          <w:szCs w:val="20"/>
        </w:rPr>
      </w:pPr>
      <w:r w:rsidRPr="00015D84">
        <w:rPr>
          <w:sz w:val="20"/>
          <w:szCs w:val="20"/>
        </w:rPr>
        <w:t>AusTender Distribution</w:t>
      </w:r>
    </w:p>
    <w:p w:rsidR="00D7535A" w:rsidRPr="00015D84" w:rsidRDefault="00D74462" w:rsidP="00F66B8B">
      <w:pPr>
        <w:pStyle w:val="CCS-NormalText0"/>
        <w:rPr>
          <w:sz w:val="20"/>
          <w:szCs w:val="20"/>
        </w:rPr>
      </w:pPr>
      <w:r w:rsidRPr="00015D84">
        <w:rPr>
          <w:sz w:val="20"/>
          <w:szCs w:val="20"/>
        </w:rPr>
        <w:t xml:space="preserve">This ATM and any updates are subject to the </w:t>
      </w:r>
      <w:hyperlink r:id="rId17">
        <w:r w:rsidRPr="00015D84">
          <w:rPr>
            <w:rStyle w:val="Hyperlink"/>
            <w:sz w:val="20"/>
            <w:szCs w:val="20"/>
          </w:rPr>
          <w:t>AusTender Terms of Use</w:t>
        </w:r>
      </w:hyperlink>
      <w:r w:rsidRPr="00015D84">
        <w:rPr>
          <w:sz w:val="20"/>
          <w:szCs w:val="20"/>
        </w:rPr>
        <w:t xml:space="preserve">. Any updates to this ATM will be distributed via AusTender. </w:t>
      </w:r>
    </w:p>
    <w:p w:rsidR="00F66B8B" w:rsidRPr="00FB4869" w:rsidRDefault="00D74462" w:rsidP="00F66B8B">
      <w:pPr>
        <w:pStyle w:val="CCS-NormalText0"/>
        <w:rPr>
          <w:sz w:val="20"/>
          <w:szCs w:val="20"/>
        </w:rPr>
      </w:pPr>
      <w:r w:rsidRPr="00015D84">
        <w:rPr>
          <w:sz w:val="20"/>
          <w:szCs w:val="20"/>
        </w:rPr>
        <w:t>AusTender is the Australian Government’s procurement information system. Access to and use of AusTender is subject to the</w:t>
      </w:r>
      <w:r w:rsidR="00D7535A" w:rsidRPr="00015D84">
        <w:rPr>
          <w:sz w:val="20"/>
          <w:szCs w:val="20"/>
        </w:rPr>
        <w:t xml:space="preserve"> AusTender Terms of Use</w:t>
      </w:r>
      <w:r w:rsidRPr="00015D84">
        <w:rPr>
          <w:sz w:val="20"/>
          <w:szCs w:val="20"/>
        </w:rPr>
        <w:t>. In participating in this ATM process, Potential Suppliers must comply with the AusTender Terms of Use and any applicable instructions, processes, procedures and recommendations as advised on AusTender.</w:t>
      </w:r>
    </w:p>
    <w:p w:rsidR="000B27D1" w:rsidRDefault="00D74462" w:rsidP="000B27D1">
      <w:pPr>
        <w:pStyle w:val="CCS-Heading3"/>
      </w:pPr>
      <w:r>
        <w:t>A.A.4</w:t>
      </w:r>
      <w:r>
        <w:tab/>
        <w:t>Lodgement</w:t>
      </w:r>
      <w:r w:rsidR="005F2EA8">
        <w:t xml:space="preserve"> </w:t>
      </w:r>
      <w:r w:rsidR="00F66B8B">
        <w:t>of Responses</w:t>
      </w:r>
    </w:p>
    <w:p w:rsidR="00030E9F" w:rsidRPr="00FB4869" w:rsidRDefault="00D74462" w:rsidP="00030E9F">
      <w:pPr>
        <w:pStyle w:val="CCS-Heading5"/>
        <w:rPr>
          <w:sz w:val="20"/>
          <w:szCs w:val="20"/>
        </w:rPr>
      </w:pPr>
      <w:r w:rsidRPr="00FB4869">
        <w:rPr>
          <w:sz w:val="20"/>
          <w:szCs w:val="20"/>
        </w:rPr>
        <w:t>AusTender</w:t>
      </w:r>
    </w:p>
    <w:p w:rsidR="00030E9F" w:rsidRPr="00FB4869" w:rsidRDefault="00D74462" w:rsidP="00410964">
      <w:pPr>
        <w:pStyle w:val="CCSNormalText"/>
        <w:rPr>
          <w:sz w:val="20"/>
          <w:szCs w:val="20"/>
        </w:rPr>
      </w:pPr>
      <w:r w:rsidRPr="00FB4869">
        <w:rPr>
          <w:sz w:val="20"/>
          <w:szCs w:val="20"/>
        </w:rPr>
        <w:t>Responses must be lodged electronically via AusTender before the Closing Time and in accordance with the Response lodgement procedures set out in this ATM documentation and on AusTender.</w:t>
      </w:r>
    </w:p>
    <w:p w:rsidR="00E43E79" w:rsidRPr="00FB4869" w:rsidRDefault="00D74462" w:rsidP="00410964">
      <w:pPr>
        <w:pStyle w:val="CCSNormalText"/>
        <w:rPr>
          <w:sz w:val="20"/>
          <w:szCs w:val="20"/>
        </w:rPr>
      </w:pPr>
      <w:r w:rsidRPr="00FB4869">
        <w:rPr>
          <w:sz w:val="20"/>
          <w:szCs w:val="20"/>
        </w:rPr>
        <w:t xml:space="preserve">All queries for technical or operational support must be directed to the AusTender Help Desk. Contact details are available on the </w:t>
      </w:r>
      <w:hyperlink r:id="rId18">
        <w:r w:rsidRPr="00FB4869">
          <w:rPr>
            <w:rStyle w:val="Hyperlink"/>
            <w:sz w:val="20"/>
            <w:szCs w:val="20"/>
          </w:rPr>
          <w:t>Contact Us</w:t>
        </w:r>
      </w:hyperlink>
      <w:r w:rsidRPr="00FB4869">
        <w:rPr>
          <w:sz w:val="20"/>
          <w:szCs w:val="20"/>
        </w:rPr>
        <w:t xml:space="preserve"> page of the AusTender website.</w:t>
      </w:r>
    </w:p>
    <w:p w:rsidR="00030E9F" w:rsidRPr="00FB4869" w:rsidRDefault="00D74462" w:rsidP="00410964">
      <w:pPr>
        <w:pStyle w:val="CCSNormalText"/>
        <w:rPr>
          <w:sz w:val="20"/>
          <w:szCs w:val="20"/>
        </w:rPr>
      </w:pPr>
      <w:r w:rsidRPr="00FB4869">
        <w:rPr>
          <w:sz w:val="20"/>
          <w:szCs w:val="20"/>
        </w:rPr>
        <w:t xml:space="preserve">The Closing Time will be displayed on the relevant AusTender webpage together with a countdown clock that displays, in real time, the time left until Closing Time (for more information refer to </w:t>
      </w:r>
      <w:hyperlink r:id="rId19">
        <w:r w:rsidRPr="00FB4869">
          <w:rPr>
            <w:rStyle w:val="Hyperlink"/>
            <w:sz w:val="20"/>
            <w:szCs w:val="20"/>
          </w:rPr>
          <w:t>AusTender Terms of Use</w:t>
        </w:r>
      </w:hyperlink>
      <w:r w:rsidRPr="00FB4869">
        <w:rPr>
          <w:sz w:val="20"/>
          <w:szCs w:val="20"/>
        </w:rPr>
        <w:t>).</w:t>
      </w:r>
    </w:p>
    <w:p w:rsidR="00030E9F" w:rsidRPr="00FB4869" w:rsidRDefault="00D74462" w:rsidP="00410964">
      <w:pPr>
        <w:pStyle w:val="CCSNormalText"/>
        <w:rPr>
          <w:sz w:val="20"/>
          <w:szCs w:val="20"/>
        </w:rPr>
      </w:pPr>
      <w:r w:rsidRPr="00FB4869">
        <w:rPr>
          <w:sz w:val="20"/>
          <w:szCs w:val="20"/>
        </w:rPr>
        <w:t xml:space="preserve">For the purpose of determining whether a </w:t>
      </w:r>
      <w:r w:rsidR="00D7535A" w:rsidRPr="00FB4869">
        <w:rPr>
          <w:sz w:val="20"/>
          <w:szCs w:val="20"/>
        </w:rPr>
        <w:t>R</w:t>
      </w:r>
      <w:r w:rsidRPr="00FB4869">
        <w:rPr>
          <w:sz w:val="20"/>
          <w:szCs w:val="20"/>
        </w:rPr>
        <w:t>esponse has been lodged before the Closing Time, the countdown clock will be conclusive.</w:t>
      </w:r>
    </w:p>
    <w:p w:rsidR="00030E9F" w:rsidRPr="007804DA" w:rsidRDefault="00D74462" w:rsidP="4613097F">
      <w:pPr>
        <w:pStyle w:val="CCSNormalText"/>
        <w:rPr>
          <w:b/>
          <w:bCs/>
        </w:rPr>
      </w:pPr>
      <w:r w:rsidRPr="4613097F">
        <w:rPr>
          <w:b/>
          <w:bCs/>
        </w:rPr>
        <w:t>Response File Format, Naming Convention and Size</w:t>
      </w:r>
    </w:p>
    <w:p w:rsidR="008C1F93" w:rsidRPr="00FB4869" w:rsidRDefault="00D74462" w:rsidP="00410964">
      <w:pPr>
        <w:pStyle w:val="CCSNormalText"/>
        <w:rPr>
          <w:sz w:val="20"/>
          <w:szCs w:val="20"/>
        </w:rPr>
      </w:pPr>
      <w:r w:rsidRPr="00FB4869">
        <w:rPr>
          <w:sz w:val="20"/>
          <w:szCs w:val="20"/>
        </w:rPr>
        <w:t>The Customer will accept Responses lodged in the following formats:</w:t>
      </w:r>
    </w:p>
    <w:p w:rsidR="008C1F93" w:rsidRPr="00FB4869" w:rsidRDefault="00D74462" w:rsidP="004571EC">
      <w:pPr>
        <w:pStyle w:val="CCSNormalText"/>
        <w:numPr>
          <w:ilvl w:val="0"/>
          <w:numId w:val="1"/>
        </w:numPr>
        <w:rPr>
          <w:sz w:val="20"/>
          <w:szCs w:val="20"/>
        </w:rPr>
      </w:pPr>
      <w:r w:rsidRPr="00FB4869">
        <w:rPr>
          <w:sz w:val="20"/>
          <w:szCs w:val="20"/>
        </w:rPr>
        <w:t>Microsoft Word (.docx)</w:t>
      </w:r>
    </w:p>
    <w:p w:rsidR="008C1F93" w:rsidRPr="00FB4869" w:rsidRDefault="00D74462" w:rsidP="004571EC">
      <w:pPr>
        <w:pStyle w:val="CCSNormalText"/>
        <w:numPr>
          <w:ilvl w:val="0"/>
          <w:numId w:val="1"/>
        </w:numPr>
        <w:rPr>
          <w:sz w:val="20"/>
          <w:szCs w:val="20"/>
        </w:rPr>
      </w:pPr>
      <w:r w:rsidRPr="00FB4869">
        <w:rPr>
          <w:sz w:val="20"/>
          <w:szCs w:val="20"/>
        </w:rPr>
        <w:t>PDF (.pdf)</w:t>
      </w:r>
    </w:p>
    <w:p w:rsidR="008C1F93" w:rsidRPr="00FB4869" w:rsidRDefault="00D74462" w:rsidP="00C250BC">
      <w:pPr>
        <w:pStyle w:val="CCSNormalText"/>
        <w:spacing w:before="240"/>
        <w:rPr>
          <w:sz w:val="20"/>
          <w:szCs w:val="20"/>
        </w:rPr>
      </w:pPr>
      <w:r w:rsidRPr="00FB4869">
        <w:rPr>
          <w:sz w:val="20"/>
          <w:szCs w:val="20"/>
        </w:rPr>
        <w:t>The Response file name/s should:</w:t>
      </w:r>
    </w:p>
    <w:p w:rsidR="00C250BC" w:rsidRPr="00FB4869" w:rsidRDefault="00D74462" w:rsidP="004571EC">
      <w:pPr>
        <w:pStyle w:val="CCSNormalText"/>
        <w:numPr>
          <w:ilvl w:val="0"/>
          <w:numId w:val="2"/>
        </w:numPr>
        <w:rPr>
          <w:sz w:val="20"/>
          <w:szCs w:val="20"/>
        </w:rPr>
      </w:pPr>
      <w:r w:rsidRPr="00FB4869">
        <w:rPr>
          <w:sz w:val="20"/>
          <w:szCs w:val="20"/>
        </w:rPr>
        <w:t xml:space="preserve">incorporate the Potential Supplier’s full legal organisation name; and </w:t>
      </w:r>
    </w:p>
    <w:p w:rsidR="00C250BC" w:rsidRPr="00FB4869" w:rsidRDefault="00D74462" w:rsidP="004571EC">
      <w:pPr>
        <w:pStyle w:val="CCSNormalText"/>
        <w:numPr>
          <w:ilvl w:val="0"/>
          <w:numId w:val="2"/>
        </w:numPr>
        <w:rPr>
          <w:sz w:val="20"/>
          <w:szCs w:val="20"/>
        </w:rPr>
      </w:pPr>
      <w:r w:rsidRPr="00FB4869">
        <w:rPr>
          <w:sz w:val="20"/>
          <w:szCs w:val="20"/>
        </w:rPr>
        <w:t>reflect the various parts of the bid they represent (where the Response comprises multiple files).</w:t>
      </w:r>
    </w:p>
    <w:p w:rsidR="00C250BC" w:rsidRPr="00FB4869" w:rsidRDefault="00D74462" w:rsidP="00C250BC">
      <w:pPr>
        <w:pStyle w:val="CCSNormalText"/>
        <w:rPr>
          <w:sz w:val="20"/>
          <w:szCs w:val="20"/>
        </w:rPr>
      </w:pPr>
      <w:r w:rsidRPr="00FB4869">
        <w:rPr>
          <w:sz w:val="20"/>
          <w:szCs w:val="20"/>
        </w:rPr>
        <w:t>Response files must not exceed a combined file size of 15 megabytes per upload.</w:t>
      </w:r>
    </w:p>
    <w:p w:rsidR="00C250BC" w:rsidRPr="00FB4869" w:rsidRDefault="00D74462" w:rsidP="00C250BC">
      <w:pPr>
        <w:pStyle w:val="CCSNormalText"/>
        <w:rPr>
          <w:sz w:val="20"/>
          <w:szCs w:val="20"/>
        </w:rPr>
      </w:pPr>
      <w:r w:rsidRPr="00FB4869">
        <w:rPr>
          <w:sz w:val="20"/>
          <w:szCs w:val="20"/>
        </w:rPr>
        <w:t>Responses must be completely self-contained. No embedded files can be included. No hyperlinked or other material may be incorporated by reference.</w:t>
      </w:r>
    </w:p>
    <w:p w:rsidR="00023359" w:rsidRDefault="00D74462">
      <w:pPr>
        <w:spacing w:before="0" w:after="200" w:line="276" w:lineRule="auto"/>
        <w:rPr>
          <w:b/>
          <w:sz w:val="28"/>
          <w:szCs w:val="28"/>
        </w:rPr>
      </w:pPr>
      <w:r>
        <w:br w:type="page"/>
      </w:r>
    </w:p>
    <w:p w:rsidR="008C1F93" w:rsidRDefault="00D74462" w:rsidP="00532D42">
      <w:pPr>
        <w:pStyle w:val="CCS-Heading3"/>
        <w:keepNext/>
        <w:keepLines/>
      </w:pPr>
      <w:r>
        <w:lastRenderedPageBreak/>
        <w:t>A.A.</w:t>
      </w:r>
      <w:r w:rsidR="001B5FDD">
        <w:t>5</w:t>
      </w:r>
      <w:r>
        <w:tab/>
      </w:r>
      <w:r w:rsidRPr="00B50AA4">
        <w:t>Customer’s Contact</w:t>
      </w:r>
      <w:r>
        <w:t xml:space="preserve"> Officer</w:t>
      </w:r>
      <w:r w:rsidR="00F66B8B">
        <w:t>s</w:t>
      </w:r>
    </w:p>
    <w:p w:rsidR="00F66B8B" w:rsidRDefault="00D74462" w:rsidP="00F66B8B">
      <w:pPr>
        <w:pStyle w:val="CCS-Heading4"/>
        <w:keepNext/>
        <w:keepLines/>
      </w:pPr>
      <w:r>
        <w:t>A.A.5(a)</w:t>
      </w:r>
      <w:r>
        <w:tab/>
        <w:t>ATM Contact Officer</w:t>
      </w:r>
    </w:p>
    <w:p w:rsidR="00280AAF" w:rsidRPr="00FB4869" w:rsidRDefault="00D74462" w:rsidP="00532D42">
      <w:pPr>
        <w:pStyle w:val="CCSNormalText"/>
        <w:keepNext/>
        <w:keepLines/>
        <w:rPr>
          <w:sz w:val="20"/>
          <w:szCs w:val="20"/>
        </w:rPr>
      </w:pPr>
      <w:r w:rsidRPr="00FB4869">
        <w:rPr>
          <w:sz w:val="20"/>
          <w:szCs w:val="20"/>
        </w:rPr>
        <w:t>For all matters relating to this ATM, the Contact Officer is:</w:t>
      </w:r>
    </w:p>
    <w:p w:rsidR="00C7631A" w:rsidRPr="00FB4869" w:rsidRDefault="00D74462" w:rsidP="00532D42">
      <w:pPr>
        <w:pStyle w:val="CCSNormalText"/>
        <w:keepNext/>
        <w:keepLines/>
        <w:tabs>
          <w:tab w:val="left" w:pos="1985"/>
        </w:tabs>
        <w:rPr>
          <w:sz w:val="20"/>
          <w:szCs w:val="20"/>
        </w:rPr>
      </w:pPr>
      <w:r w:rsidRPr="00FB4869">
        <w:rPr>
          <w:sz w:val="20"/>
          <w:szCs w:val="20"/>
        </w:rPr>
        <w:t>Name</w:t>
      </w:r>
      <w:r w:rsidR="0000293C" w:rsidRPr="00FB4869">
        <w:rPr>
          <w:sz w:val="20"/>
          <w:szCs w:val="20"/>
        </w:rPr>
        <w:t>/</w:t>
      </w:r>
      <w:r w:rsidRPr="00FB4869">
        <w:rPr>
          <w:sz w:val="20"/>
          <w:szCs w:val="20"/>
        </w:rPr>
        <w:t>Position:</w:t>
      </w:r>
      <w:r w:rsidR="00280AAF" w:rsidRPr="00FB4869">
        <w:rPr>
          <w:sz w:val="20"/>
          <w:szCs w:val="20"/>
        </w:rPr>
        <w:tab/>
        <w:t>Paul Rake</w:t>
      </w:r>
    </w:p>
    <w:p w:rsidR="00C7631A" w:rsidRPr="00FB4869" w:rsidRDefault="00D74462" w:rsidP="00532D42">
      <w:pPr>
        <w:pStyle w:val="CCSNormalText"/>
        <w:keepNext/>
        <w:keepLines/>
        <w:tabs>
          <w:tab w:val="left" w:pos="1985"/>
        </w:tabs>
        <w:rPr>
          <w:sz w:val="20"/>
          <w:szCs w:val="20"/>
        </w:rPr>
      </w:pPr>
      <w:r w:rsidRPr="00FB4869">
        <w:rPr>
          <w:sz w:val="20"/>
          <w:szCs w:val="20"/>
        </w:rPr>
        <w:t>Email Address:</w:t>
      </w:r>
      <w:r w:rsidRPr="00FB4869">
        <w:rPr>
          <w:sz w:val="20"/>
          <w:szCs w:val="20"/>
        </w:rPr>
        <w:tab/>
        <w:t>paul.rake@defence.gov.au</w:t>
      </w:r>
    </w:p>
    <w:p w:rsidR="00280AAF" w:rsidRPr="00FB4869" w:rsidRDefault="00D74462" w:rsidP="00532D42">
      <w:pPr>
        <w:pStyle w:val="CCSNormalText"/>
        <w:keepNext/>
        <w:keepLines/>
        <w:tabs>
          <w:tab w:val="left" w:pos="1985"/>
        </w:tabs>
        <w:rPr>
          <w:sz w:val="20"/>
          <w:szCs w:val="20"/>
        </w:rPr>
      </w:pPr>
      <w:r w:rsidRPr="00FB4869">
        <w:rPr>
          <w:sz w:val="20"/>
          <w:szCs w:val="20"/>
        </w:rPr>
        <w:t>Telephone:</w:t>
      </w:r>
      <w:r w:rsidRPr="00FB4869">
        <w:rPr>
          <w:sz w:val="20"/>
          <w:szCs w:val="20"/>
        </w:rPr>
        <w:tab/>
        <w:t>03 9200 0510</w:t>
      </w:r>
    </w:p>
    <w:p w:rsidR="00070D26" w:rsidRPr="00FB4869" w:rsidRDefault="00D74462" w:rsidP="00532D42">
      <w:pPr>
        <w:pStyle w:val="CCSNormalText"/>
        <w:keepNext/>
        <w:keepLines/>
        <w:tabs>
          <w:tab w:val="left" w:pos="1985"/>
        </w:tabs>
        <w:rPr>
          <w:sz w:val="20"/>
          <w:szCs w:val="20"/>
        </w:rPr>
      </w:pPr>
      <w:r w:rsidRPr="00FB4869">
        <w:rPr>
          <w:sz w:val="20"/>
          <w:szCs w:val="20"/>
        </w:rPr>
        <w:t>Note: Question Closing Date and Time is set out at item A.A.1 [Key Information and Dates].</w:t>
      </w:r>
    </w:p>
    <w:p w:rsidR="00F66B8B" w:rsidRPr="00FB4869" w:rsidRDefault="00D74462" w:rsidP="00F66B8B">
      <w:pPr>
        <w:pStyle w:val="CCS-Heading4"/>
        <w:keepNext/>
        <w:keepLines/>
        <w:rPr>
          <w:sz w:val="20"/>
          <w:szCs w:val="20"/>
        </w:rPr>
      </w:pPr>
      <w:r w:rsidRPr="00FB4869">
        <w:rPr>
          <w:sz w:val="20"/>
          <w:szCs w:val="20"/>
        </w:rPr>
        <w:t>A.A.</w:t>
      </w:r>
      <w:r w:rsidR="00E43E79" w:rsidRPr="00FB4869">
        <w:rPr>
          <w:sz w:val="20"/>
          <w:szCs w:val="20"/>
        </w:rPr>
        <w:t>5</w:t>
      </w:r>
      <w:r w:rsidRPr="00FB4869">
        <w:rPr>
          <w:sz w:val="20"/>
          <w:szCs w:val="20"/>
        </w:rPr>
        <w:t>(</w:t>
      </w:r>
      <w:r w:rsidR="00E43E79" w:rsidRPr="00FB4869">
        <w:rPr>
          <w:sz w:val="20"/>
          <w:szCs w:val="20"/>
        </w:rPr>
        <w:t>b</w:t>
      </w:r>
      <w:r w:rsidRPr="00FB4869">
        <w:rPr>
          <w:sz w:val="20"/>
          <w:szCs w:val="20"/>
        </w:rPr>
        <w:t>)</w:t>
      </w:r>
      <w:r w:rsidRPr="00FB4869">
        <w:rPr>
          <w:sz w:val="20"/>
          <w:szCs w:val="20"/>
        </w:rPr>
        <w:tab/>
        <w:t>Complaints Handling</w:t>
      </w:r>
    </w:p>
    <w:p w:rsidR="00F66B8B" w:rsidRPr="00FB4869" w:rsidRDefault="00D74462" w:rsidP="00F66B8B">
      <w:pPr>
        <w:pStyle w:val="CCSNormalText"/>
        <w:rPr>
          <w:sz w:val="20"/>
          <w:szCs w:val="20"/>
        </w:rPr>
      </w:pPr>
      <w:r w:rsidRPr="00FB4869">
        <w:rPr>
          <w:sz w:val="20"/>
          <w:szCs w:val="20"/>
        </w:rPr>
        <w:t>C</w:t>
      </w:r>
      <w:r w:rsidR="4613097F" w:rsidRPr="00FB4869">
        <w:rPr>
          <w:sz w:val="20"/>
          <w:szCs w:val="20"/>
        </w:rPr>
        <w:t>omplaints relating to this ATM should be directed to:</w:t>
      </w:r>
    </w:p>
    <w:tbl>
      <w:tblPr>
        <w:tblW w:w="0" w:type="auto"/>
        <w:shd w:val="clear" w:color="auto" w:fill="FFFFFF"/>
        <w:tblCellMar>
          <w:left w:w="0" w:type="dxa"/>
          <w:right w:w="0" w:type="dxa"/>
        </w:tblCellMar>
        <w:tblLook w:val="04A0" w:firstRow="1" w:lastRow="0" w:firstColumn="1" w:lastColumn="0" w:noHBand="0" w:noVBand="1"/>
      </w:tblPr>
      <w:tblGrid>
        <w:gridCol w:w="4675"/>
        <w:gridCol w:w="4675"/>
      </w:tblGrid>
      <w:tr w:rsidR="008D22AC" w:rsidTr="00E85FAA">
        <w:trPr>
          <w:trHeight w:val="242"/>
        </w:trPr>
        <w:tc>
          <w:tcPr>
            <w:tcW w:w="4675" w:type="dxa"/>
            <w:tcBorders>
              <w:top w:val="single" w:sz="8" w:space="0" w:color="auto"/>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F61F52" w:rsidRPr="00093C03" w:rsidRDefault="00D74462" w:rsidP="00A315BA">
            <w:pPr>
              <w:pStyle w:val="CCS-TableText"/>
              <w:rPr>
                <w:lang w:eastAsia="en-AU"/>
              </w:rPr>
            </w:pPr>
            <w:r w:rsidRPr="4613097F">
              <w:rPr>
                <w:lang w:eastAsia="en-AU"/>
              </w:rPr>
              <w:t>Name/Position:</w:t>
            </w:r>
          </w:p>
        </w:tc>
        <w:tc>
          <w:tcPr>
            <w:tcW w:w="4675" w:type="dxa"/>
            <w:tcBorders>
              <w:top w:val="single" w:sz="8" w:space="0" w:color="auto"/>
              <w:left w:val="nil"/>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612786" w:rsidRPr="00093C03" w:rsidRDefault="00D74462" w:rsidP="008334D6">
            <w:pPr>
              <w:pStyle w:val="CCS-TableText"/>
              <w:rPr>
                <w:lang w:eastAsia="en-AU"/>
              </w:rPr>
            </w:pPr>
            <w:r w:rsidRPr="4613097F">
              <w:rPr>
                <w:lang w:eastAsia="en-AU"/>
              </w:rPr>
              <w:t>Paul Rake, SO2 Contract Management, HQ AFTG</w:t>
            </w:r>
          </w:p>
        </w:tc>
      </w:tr>
      <w:tr w:rsidR="008D22AC" w:rsidTr="00A315BA">
        <w:tc>
          <w:tcPr>
            <w:tcW w:w="4675" w:type="dxa"/>
            <w:tcBorders>
              <w:top w:val="nil"/>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F61F52" w:rsidRPr="00093C03" w:rsidRDefault="00D74462" w:rsidP="00A315BA">
            <w:pPr>
              <w:pStyle w:val="CCS-TableText"/>
              <w:rPr>
                <w:lang w:eastAsia="en-AU"/>
              </w:rPr>
            </w:pPr>
            <w:r w:rsidRPr="4613097F">
              <w:rPr>
                <w:lang w:eastAsia="en-AU"/>
              </w:rPr>
              <w:t>Email Address:</w:t>
            </w:r>
          </w:p>
        </w:tc>
        <w:tc>
          <w:tcPr>
            <w:tcW w:w="4675"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F61F52" w:rsidRPr="00093C03" w:rsidRDefault="00D74462" w:rsidP="00A315BA">
            <w:pPr>
              <w:pStyle w:val="CCS-TableText"/>
              <w:rPr>
                <w:lang w:eastAsia="en-AU"/>
              </w:rPr>
            </w:pPr>
            <w:r w:rsidRPr="4613097F">
              <w:rPr>
                <w:lang w:eastAsia="en-AU"/>
              </w:rPr>
              <w:t>paul.rake@defence.gov.au</w:t>
            </w:r>
          </w:p>
        </w:tc>
      </w:tr>
      <w:tr w:rsidR="008D22AC" w:rsidTr="00A315BA">
        <w:tc>
          <w:tcPr>
            <w:tcW w:w="4675" w:type="dxa"/>
            <w:tcBorders>
              <w:top w:val="nil"/>
              <w:left w:val="single" w:sz="8" w:space="0" w:color="auto"/>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F61F52" w:rsidRPr="00093C03" w:rsidRDefault="00F61F52" w:rsidP="00A315BA">
            <w:pPr>
              <w:pStyle w:val="CCS-TableText"/>
              <w:rPr>
                <w:lang w:eastAsia="en-AU"/>
              </w:rPr>
            </w:pPr>
          </w:p>
        </w:tc>
        <w:tc>
          <w:tcPr>
            <w:tcW w:w="4675"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hideMark/>
          </w:tcPr>
          <w:p w:rsidR="00F61F52" w:rsidRPr="00093C03" w:rsidRDefault="00F61F52" w:rsidP="00A315BA">
            <w:pPr>
              <w:pStyle w:val="CCS-TableText"/>
              <w:rPr>
                <w:lang w:eastAsia="en-AU"/>
              </w:rPr>
            </w:pPr>
          </w:p>
        </w:tc>
      </w:tr>
    </w:tbl>
    <w:p w:rsidR="005526DD" w:rsidRPr="00FB4869" w:rsidRDefault="00D74462" w:rsidP="00D07AC7">
      <w:pPr>
        <w:pStyle w:val="CCS-NormalText"/>
        <w:rPr>
          <w:sz w:val="20"/>
          <w:szCs w:val="20"/>
          <w:lang w:bidi="ar-SA"/>
        </w:rPr>
      </w:pPr>
      <w:r w:rsidRPr="00FB4869">
        <w:rPr>
          <w:sz w:val="20"/>
          <w:szCs w:val="20"/>
          <w:lang w:bidi="ar-SA"/>
        </w:rPr>
        <w:t>Information relating to the handling of complaints is available on the Customer’s website at: https://www.finance.gov.au/business/procurement/complaints-handling-charter-complaints.</w:t>
      </w:r>
    </w:p>
    <w:p w:rsidR="00B371CA" w:rsidRPr="00FB4869" w:rsidRDefault="00D74462" w:rsidP="00B371CA">
      <w:pPr>
        <w:pStyle w:val="CCSNormalText"/>
        <w:rPr>
          <w:sz w:val="20"/>
          <w:szCs w:val="20"/>
        </w:rPr>
      </w:pPr>
      <w:r w:rsidRPr="00FB4869">
        <w:rPr>
          <w:sz w:val="20"/>
          <w:szCs w:val="20"/>
        </w:rPr>
        <w:t xml:space="preserve">This procurement is a covered procurement for the purposes of the </w:t>
      </w:r>
      <w:hyperlink r:id="rId20" w:history="1">
        <w:r w:rsidRPr="00FB4869">
          <w:rPr>
            <w:rStyle w:val="Hyperlink"/>
            <w:i/>
            <w:iCs/>
            <w:sz w:val="20"/>
            <w:szCs w:val="20"/>
          </w:rPr>
          <w:t>Government Procurement (Judicial Review) Act 2018</w:t>
        </w:r>
      </w:hyperlink>
      <w:r w:rsidRPr="00FB4869">
        <w:rPr>
          <w:sz w:val="20"/>
          <w:szCs w:val="20"/>
        </w:rPr>
        <w:t xml:space="preserve"> (GPJR Act).</w:t>
      </w:r>
    </w:p>
    <w:p w:rsidR="00B371CA" w:rsidRPr="00FB4869" w:rsidRDefault="00D74462" w:rsidP="00B371CA">
      <w:pPr>
        <w:pStyle w:val="CCSNormalText"/>
        <w:rPr>
          <w:strike/>
          <w:sz w:val="20"/>
          <w:szCs w:val="20"/>
        </w:rPr>
      </w:pPr>
      <w:r w:rsidRPr="00FB4869">
        <w:rPr>
          <w:b/>
          <w:bCs/>
          <w:sz w:val="20"/>
          <w:szCs w:val="20"/>
        </w:rPr>
        <w:t>NOTE</w:t>
      </w:r>
      <w:r w:rsidRPr="00FB4869">
        <w:rPr>
          <w:sz w:val="20"/>
          <w:szCs w:val="20"/>
        </w:rPr>
        <w:t>: In addition to complaints, the GPJR Act also provides for applications to be made to the court seeking an injunction and/or compensation in certain circumstances. If a Potential Supplier wishes to seek an injunction under the GPJR Act, the application for the injunction must be lodged within 10 days after the day on which the Potential Supplier became aware, or ought reasonably to have become aware, of the relevant contravention of the Commonwealth Procurement Rules. There is no time limit for seeking compensation from the court or for making a complaint.</w:t>
      </w:r>
    </w:p>
    <w:p w:rsidR="00B371CA" w:rsidRPr="00FB4869" w:rsidRDefault="00D74462" w:rsidP="00B371CA">
      <w:pPr>
        <w:pStyle w:val="CCSNormalText"/>
        <w:rPr>
          <w:sz w:val="20"/>
          <w:szCs w:val="20"/>
        </w:rPr>
      </w:pPr>
      <w:r w:rsidRPr="00FB4869">
        <w:rPr>
          <w:sz w:val="20"/>
          <w:szCs w:val="20"/>
        </w:rPr>
        <w:t xml:space="preserve">For more information on the GPJR Act refer to </w:t>
      </w:r>
      <w:hyperlink r:id="rId21" w:history="1">
        <w:r w:rsidRPr="00FB4869">
          <w:rPr>
            <w:rStyle w:val="Hyperlink"/>
            <w:sz w:val="20"/>
            <w:szCs w:val="20"/>
          </w:rPr>
          <w:t>Resource Management Guide No. 422 Handling complaints under the Government Procurement (Judicial Review) Act 2018</w:t>
        </w:r>
      </w:hyperlink>
      <w:r w:rsidRPr="00FB4869">
        <w:rPr>
          <w:sz w:val="20"/>
          <w:szCs w:val="20"/>
        </w:rPr>
        <w:t>.</w:t>
      </w:r>
    </w:p>
    <w:p w:rsidR="00B371CA" w:rsidRPr="00FB4869" w:rsidRDefault="00D74462" w:rsidP="00B371CA">
      <w:pPr>
        <w:pStyle w:val="CCSNormalText"/>
        <w:rPr>
          <w:sz w:val="20"/>
          <w:szCs w:val="20"/>
        </w:rPr>
      </w:pPr>
      <w:r w:rsidRPr="00FB4869">
        <w:rPr>
          <w:sz w:val="20"/>
          <w:szCs w:val="20"/>
        </w:rPr>
        <w:t xml:space="preserve">If a public interest certificate is issued under the GPJR Act in relation to this procurement prior to Closing Time, the Customer will issue an addendum and the certificate will be </w:t>
      </w:r>
      <w:bookmarkStart w:id="3" w:name="_Hlk156391536"/>
      <w:r w:rsidRPr="00FB4869">
        <w:rPr>
          <w:sz w:val="20"/>
          <w:szCs w:val="20"/>
        </w:rPr>
        <w:t xml:space="preserve">published on the Customer’s website </w:t>
      </w:r>
      <w:bookmarkEnd w:id="3"/>
      <w:r w:rsidRPr="00FB4869">
        <w:rPr>
          <w:sz w:val="20"/>
          <w:szCs w:val="20"/>
        </w:rPr>
        <w:t>.</w:t>
      </w:r>
    </w:p>
    <w:p w:rsidR="00A97F81" w:rsidRPr="00FB4869" w:rsidRDefault="00D74462" w:rsidP="00A97F81">
      <w:pPr>
        <w:pStyle w:val="CCSNormalText"/>
        <w:jc w:val="both"/>
        <w:rPr>
          <w:sz w:val="20"/>
          <w:szCs w:val="20"/>
        </w:rPr>
      </w:pPr>
      <w:r w:rsidRPr="00FB4869">
        <w:rPr>
          <w:sz w:val="20"/>
          <w:szCs w:val="20"/>
        </w:rPr>
        <w:t xml:space="preserve">If your issue is not resolved refer </w:t>
      </w:r>
      <w:hyperlink r:id="rId22">
        <w:r w:rsidRPr="00FB4869">
          <w:rPr>
            <w:rStyle w:val="Hyperlink"/>
            <w:sz w:val="20"/>
            <w:szCs w:val="20"/>
          </w:rPr>
          <w:t>https://www.finance.gov.au/business/procurement/complaints-handling-charter-complaints</w:t>
        </w:r>
      </w:hyperlink>
      <w:r w:rsidRPr="00FB4869">
        <w:rPr>
          <w:sz w:val="20"/>
          <w:szCs w:val="20"/>
        </w:rPr>
        <w:t xml:space="preserve"> for more information relating to complaints.</w:t>
      </w:r>
    </w:p>
    <w:p w:rsidR="00280AAF" w:rsidRDefault="00280AAF">
      <w:pPr>
        <w:spacing w:before="0" w:after="200" w:line="276" w:lineRule="auto"/>
        <w:rPr>
          <w:lang w:eastAsia="zh-CN" w:bidi="th-TH"/>
        </w:rPr>
      </w:pPr>
    </w:p>
    <w:p w:rsidR="00280AAF" w:rsidRDefault="00D74462" w:rsidP="00280AAF">
      <w:pPr>
        <w:pStyle w:val="CCS-Heading2"/>
      </w:pPr>
      <w:r>
        <w:t>Additional Contract Terms</w:t>
      </w:r>
    </w:p>
    <w:p w:rsidR="00280AAF" w:rsidRPr="00FB4869" w:rsidRDefault="00D74462" w:rsidP="00280AAF">
      <w:pPr>
        <w:pStyle w:val="CCSNormalText"/>
        <w:rPr>
          <w:sz w:val="20"/>
          <w:szCs w:val="20"/>
        </w:rPr>
      </w:pPr>
      <w:r w:rsidRPr="00FB4869">
        <w:rPr>
          <w:sz w:val="20"/>
          <w:szCs w:val="20"/>
        </w:rPr>
        <w:t>An executed contract will incorporate the Commonwealth Contract Terms and also the following Additional Contract Terms:</w:t>
      </w:r>
    </w:p>
    <w:p w:rsidR="00280AAF" w:rsidRDefault="00D74462" w:rsidP="00280AAF">
      <w:pPr>
        <w:pStyle w:val="CCS-Heading3"/>
      </w:pPr>
      <w:r>
        <w:t>A.C.1</w:t>
      </w:r>
      <w:r>
        <w:tab/>
        <w:t>Intellectual Property</w:t>
      </w:r>
    </w:p>
    <w:p w:rsidR="003450BB" w:rsidRPr="00FB4869" w:rsidRDefault="00D74462" w:rsidP="003450BB">
      <w:pPr>
        <w:pStyle w:val="CCSNormalText"/>
        <w:rPr>
          <w:sz w:val="20"/>
          <w:szCs w:val="20"/>
        </w:rPr>
      </w:pPr>
      <w:r w:rsidRPr="00FB4869">
        <w:rPr>
          <w:sz w:val="20"/>
          <w:szCs w:val="20"/>
        </w:rPr>
        <w:t xml:space="preserve">The Customer owns the Intellectual Property Rights in the Material created under the Contract. </w:t>
      </w:r>
    </w:p>
    <w:p w:rsidR="00836953" w:rsidRPr="00FB4869" w:rsidRDefault="00D74462" w:rsidP="00836953">
      <w:pPr>
        <w:pStyle w:val="CCSNormalText"/>
        <w:rPr>
          <w:sz w:val="20"/>
          <w:szCs w:val="20"/>
        </w:rPr>
      </w:pPr>
      <w:r w:rsidRPr="00FB4869">
        <w:rPr>
          <w:sz w:val="20"/>
          <w:szCs w:val="20"/>
        </w:rPr>
        <w:t xml:space="preserve">To the </w:t>
      </w:r>
      <w:r w:rsidR="00BB5C40" w:rsidRPr="00FB4869">
        <w:rPr>
          <w:sz w:val="20"/>
          <w:szCs w:val="20"/>
        </w:rPr>
        <w:t>extent,</w:t>
      </w:r>
      <w:r w:rsidRPr="00FB4869">
        <w:rPr>
          <w:sz w:val="20"/>
          <w:szCs w:val="20"/>
        </w:rPr>
        <w:t xml:space="preserve"> the Supplier or a third party holds any Intellectual Property Rights in any existing Material, the Supplier hereby agrees to licence the Customer to enable the Customer to exercise full rights and interests in the Intellectual Property Rights in any Material provided under the Contract. The Supplier agrees to create, execute or sign any documents and perform all acts</w:t>
      </w:r>
      <w:r w:rsidR="00BB5C40">
        <w:rPr>
          <w:sz w:val="20"/>
          <w:szCs w:val="20"/>
        </w:rPr>
        <w:t>,</w:t>
      </w:r>
      <w:r w:rsidRPr="00FB4869">
        <w:rPr>
          <w:sz w:val="20"/>
          <w:szCs w:val="20"/>
        </w:rPr>
        <w:t xml:space="preserve"> which may be necessary to allow the use of those rights by the Customer for any purpose.</w:t>
      </w:r>
    </w:p>
    <w:p w:rsidR="00747412" w:rsidRPr="00FB4869" w:rsidRDefault="00D74462" w:rsidP="00F70DD5">
      <w:pPr>
        <w:pStyle w:val="CCSNormalText"/>
        <w:rPr>
          <w:sz w:val="20"/>
          <w:szCs w:val="20"/>
        </w:rPr>
      </w:pPr>
      <w:r w:rsidRPr="00FB4869">
        <w:rPr>
          <w:sz w:val="20"/>
          <w:szCs w:val="20"/>
        </w:rPr>
        <w:t>The Customer grants to the Supplier a non-exclusive, non-transferable, irrevocable, royalty-free licence for the Contract Term to exercise the Intellectual Property Rights in the Material for the sole purpose of fulfilling its obligations under the Contract. The licence in this clause is subject to any conditions or limitations of third parties that the Customer notifies to the Supplier.</w:t>
      </w:r>
    </w:p>
    <w:p w:rsidR="00BA3251" w:rsidRPr="00FB4869" w:rsidRDefault="00D74462" w:rsidP="00F70DD5">
      <w:pPr>
        <w:pStyle w:val="CCSNormalText"/>
        <w:rPr>
          <w:sz w:val="20"/>
          <w:szCs w:val="20"/>
        </w:rPr>
      </w:pPr>
      <w:r w:rsidRPr="00FB4869">
        <w:rPr>
          <w:sz w:val="20"/>
          <w:szCs w:val="20"/>
        </w:rPr>
        <w:lastRenderedPageBreak/>
        <w:t>Intellectual Property Rights in Goods provided under the Contract or pre-existing Intellectual Property of the Supplier, set out below (if any), will not change as a result of the Contract.</w:t>
      </w:r>
    </w:p>
    <w:p w:rsidR="00A41B3A" w:rsidRDefault="00D74462" w:rsidP="00A41B3A">
      <w:pPr>
        <w:pStyle w:val="CCS-Heading3"/>
      </w:pPr>
      <w:r>
        <w:t>A.C.2</w:t>
      </w:r>
      <w:r>
        <w:tab/>
      </w:r>
      <w:r w:rsidR="00781E3B">
        <w:t>Payment Terms</w:t>
      </w:r>
    </w:p>
    <w:p w:rsidR="009744B2" w:rsidRPr="00FB4869" w:rsidRDefault="00D74462" w:rsidP="009744B2">
      <w:pPr>
        <w:pStyle w:val="CCSNormalText"/>
        <w:rPr>
          <w:sz w:val="20"/>
          <w:szCs w:val="20"/>
        </w:rPr>
      </w:pPr>
      <w:r w:rsidRPr="00FB4869">
        <w:rPr>
          <w:sz w:val="20"/>
          <w:szCs w:val="20"/>
        </w:rPr>
        <w:t>Where the Customer and the Supplier both have the capability to deliver and receive eInvoices through the Peppol framework and have agreed to use eInvoicing, following receipt of a Correctly Rendered Invoice, including acceptance of the Goods and/or Services by the Customer, the Customer will pay the amount of a Correctly Rendered Invoice to the Supplier within five (5) calendar days after receiving it, or if this day is not a Business Day, on the next Business Day.</w:t>
      </w:r>
    </w:p>
    <w:p w:rsidR="009744B2" w:rsidRPr="00FB4869" w:rsidRDefault="00D74462" w:rsidP="009744B2">
      <w:pPr>
        <w:pStyle w:val="CCSNormalText"/>
        <w:rPr>
          <w:sz w:val="20"/>
          <w:szCs w:val="20"/>
        </w:rPr>
      </w:pPr>
      <w:r w:rsidRPr="00FB4869">
        <w:rPr>
          <w:sz w:val="20"/>
          <w:szCs w:val="20"/>
        </w:rPr>
        <w:t>In all other circumstances following receipt of a Correctly Rendered Invoice, including acceptance of the Goods and/or Services by the Customer, the Customer will pay the amount of a Correctly Rendered Invoice to the Supplier within twenty (20) calendar days after receiving it, or if this day is not a Business Day, on the next Business Day.</w:t>
      </w:r>
    </w:p>
    <w:p w:rsidR="009744B2" w:rsidRPr="00FB4869" w:rsidRDefault="00D74462" w:rsidP="009744B2">
      <w:pPr>
        <w:pStyle w:val="CCSNormalText"/>
        <w:rPr>
          <w:sz w:val="20"/>
          <w:szCs w:val="20"/>
        </w:rPr>
      </w:pPr>
      <w:r w:rsidRPr="00FB4869">
        <w:rPr>
          <w:sz w:val="20"/>
          <w:szCs w:val="20"/>
        </w:rPr>
        <w:t>Where the Customer fails to make a payment to the Supplier by the Business Day it is due, the Customer will pay the unpaid amount plus interest on the unpaid amount, provided the amount of interest payable under this clause exceeds A$100.</w:t>
      </w:r>
    </w:p>
    <w:p w:rsidR="00A41B3A" w:rsidRPr="00FB4869" w:rsidRDefault="00D74462" w:rsidP="009744B2">
      <w:pPr>
        <w:pStyle w:val="CCSNormalText"/>
        <w:rPr>
          <w:sz w:val="20"/>
          <w:szCs w:val="20"/>
        </w:rPr>
      </w:pPr>
      <w:r w:rsidRPr="00FB4869">
        <w:rPr>
          <w:sz w:val="20"/>
          <w:szCs w:val="20"/>
        </w:rPr>
        <w:t xml:space="preserve">Interest payable under this clause will be simple interest calculated in respect of each calendar day from the day after the amount was due and payable, up to and including the day that the Customer effects payment, calculated using the General Interest Charge Rate as published on the Australian Taxation Office website </w:t>
      </w:r>
      <w:hyperlink r:id="rId23" w:history="1">
        <w:r w:rsidRPr="00FB4869">
          <w:rPr>
            <w:rStyle w:val="Hyperlink"/>
            <w:color w:val="0000FF"/>
            <w:sz w:val="20"/>
            <w:szCs w:val="20"/>
            <w:lang w:eastAsia="en-US"/>
          </w:rPr>
          <w:t>https://www.ato.gov.au/Rates/General-interest-charge-(GIC)-rates/</w:t>
        </w:r>
      </w:hyperlink>
      <w:r w:rsidRPr="00FB4869">
        <w:rPr>
          <w:sz w:val="20"/>
          <w:szCs w:val="20"/>
        </w:rPr>
        <w:t>.</w:t>
      </w:r>
    </w:p>
    <w:p w:rsidR="00941B42" w:rsidRDefault="00941B42" w:rsidP="4613097F">
      <w:pPr>
        <w:pStyle w:val="CCS-Heading3"/>
        <w:rPr>
          <w:b w:val="0"/>
          <w:sz w:val="22"/>
          <w:szCs w:val="22"/>
          <w:lang w:eastAsia="zh-CN" w:bidi="th-TH"/>
        </w:rPr>
      </w:pPr>
    </w:p>
    <w:p w:rsidR="00DC71A0" w:rsidRPr="00F50401" w:rsidRDefault="00A21EFD" w:rsidP="4613097F">
      <w:pPr>
        <w:pStyle w:val="CCS-Heading3"/>
      </w:pPr>
      <w:r w:rsidRPr="00F50401">
        <w:t>A.C.</w:t>
      </w:r>
      <w:r w:rsidR="00F50401">
        <w:t>3</w:t>
      </w:r>
      <w:r w:rsidR="00F117E5" w:rsidRPr="00F50401">
        <w:tab/>
      </w:r>
      <w:r w:rsidR="00D74462" w:rsidRPr="00F50401">
        <w:t>Defence Security</w:t>
      </w:r>
    </w:p>
    <w:p w:rsidR="00F117E5" w:rsidRPr="00FB4869" w:rsidRDefault="00D74462" w:rsidP="00B615CD">
      <w:pPr>
        <w:pStyle w:val="CCSNormalText"/>
        <w:rPr>
          <w:sz w:val="20"/>
          <w:szCs w:val="20"/>
        </w:rPr>
      </w:pPr>
      <w:r>
        <w:t>1</w:t>
      </w:r>
      <w:r>
        <w:tab/>
      </w:r>
      <w:r w:rsidRPr="00FB4869">
        <w:rPr>
          <w:sz w:val="20"/>
          <w:szCs w:val="20"/>
        </w:rPr>
        <w:t>For the purpose of this clause:</w:t>
      </w:r>
    </w:p>
    <w:p w:rsidR="008D22AC" w:rsidRPr="00FB4869" w:rsidRDefault="00D74462" w:rsidP="00E73C5D">
      <w:pPr>
        <w:pStyle w:val="CCSNormalText"/>
        <w:ind w:left="720"/>
        <w:rPr>
          <w:sz w:val="20"/>
          <w:szCs w:val="20"/>
        </w:rPr>
      </w:pPr>
      <w:r w:rsidRPr="00FB4869">
        <w:rPr>
          <w:sz w:val="20"/>
          <w:szCs w:val="20"/>
        </w:rPr>
        <w:t>Commonwealth Premises means any of the following that is owned, leased, occupied or operated by the Commonwealth:</w:t>
      </w:r>
    </w:p>
    <w:p w:rsidR="008D22AC" w:rsidRPr="00FB4869" w:rsidRDefault="00D74462" w:rsidP="00E73C5D">
      <w:pPr>
        <w:pStyle w:val="CCSNormalText"/>
        <w:ind w:left="720"/>
        <w:rPr>
          <w:sz w:val="20"/>
          <w:szCs w:val="20"/>
        </w:rPr>
      </w:pPr>
      <w:r w:rsidRPr="00FB4869">
        <w:rPr>
          <w:sz w:val="20"/>
          <w:szCs w:val="20"/>
        </w:rPr>
        <w:t>a.</w:t>
      </w:r>
      <w:r w:rsidRPr="00FB4869">
        <w:rPr>
          <w:sz w:val="20"/>
          <w:szCs w:val="20"/>
        </w:rPr>
        <w:tab/>
        <w:t>an area of land or any other place (whether or not it is enclosed or built on);</w:t>
      </w:r>
    </w:p>
    <w:p w:rsidR="008D22AC" w:rsidRPr="00FB4869" w:rsidRDefault="00D74462" w:rsidP="00E73C5D">
      <w:pPr>
        <w:pStyle w:val="CCSNormalText"/>
        <w:ind w:left="720"/>
        <w:rPr>
          <w:sz w:val="20"/>
          <w:szCs w:val="20"/>
        </w:rPr>
      </w:pPr>
      <w:r w:rsidRPr="00FB4869">
        <w:rPr>
          <w:sz w:val="20"/>
          <w:szCs w:val="20"/>
        </w:rPr>
        <w:t>b.</w:t>
      </w:r>
      <w:r w:rsidRPr="00FB4869">
        <w:rPr>
          <w:sz w:val="20"/>
          <w:szCs w:val="20"/>
        </w:rPr>
        <w:tab/>
        <w:t>a building or other structure; and</w:t>
      </w:r>
    </w:p>
    <w:p w:rsidR="008D22AC" w:rsidRPr="00FB4869" w:rsidRDefault="00D74462" w:rsidP="00E73C5D">
      <w:pPr>
        <w:pStyle w:val="CCSNormalText"/>
        <w:ind w:left="720"/>
        <w:rPr>
          <w:sz w:val="20"/>
          <w:szCs w:val="20"/>
        </w:rPr>
      </w:pPr>
      <w:r w:rsidRPr="00FB4869">
        <w:rPr>
          <w:sz w:val="20"/>
          <w:szCs w:val="20"/>
        </w:rPr>
        <w:t>c.</w:t>
      </w:r>
      <w:r w:rsidRPr="00FB4869">
        <w:rPr>
          <w:sz w:val="20"/>
          <w:szCs w:val="20"/>
        </w:rPr>
        <w:tab/>
        <w:t>a vehicle, a vessel (including a submarine) or an aircraft.</w:t>
      </w:r>
    </w:p>
    <w:p w:rsidR="008D22AC" w:rsidRPr="00FB4869" w:rsidRDefault="00D74462" w:rsidP="00E73C5D">
      <w:pPr>
        <w:pStyle w:val="CCSNormalText"/>
        <w:ind w:left="720"/>
        <w:rPr>
          <w:sz w:val="20"/>
          <w:szCs w:val="20"/>
        </w:rPr>
      </w:pPr>
      <w:r w:rsidRPr="00FB4869">
        <w:rPr>
          <w:b/>
          <w:sz w:val="20"/>
          <w:szCs w:val="20"/>
        </w:rPr>
        <w:t>Defence</w:t>
      </w:r>
      <w:r w:rsidRPr="00FB4869">
        <w:rPr>
          <w:sz w:val="20"/>
          <w:szCs w:val="20"/>
        </w:rPr>
        <w:t xml:space="preserve"> means the Department of Defence and/or the Australian Defence Force.</w:t>
      </w:r>
    </w:p>
    <w:p w:rsidR="008D22AC" w:rsidRPr="00FB4869" w:rsidRDefault="00D74462" w:rsidP="00E73C5D">
      <w:pPr>
        <w:pStyle w:val="CCSNormalText"/>
        <w:ind w:left="720" w:hanging="720"/>
        <w:rPr>
          <w:sz w:val="20"/>
          <w:szCs w:val="20"/>
        </w:rPr>
      </w:pPr>
      <w:r>
        <w:t>2</w:t>
      </w:r>
      <w:r>
        <w:tab/>
      </w:r>
      <w:r w:rsidRPr="00FB4869">
        <w:rPr>
          <w:sz w:val="20"/>
          <w:szCs w:val="20"/>
        </w:rPr>
        <w:t>If the Supplier or Supplier personnel require access to any Commonwealth Premises under the control or responsibility of Defence, the Supplier shall:</w:t>
      </w:r>
    </w:p>
    <w:p w:rsidR="008D22AC" w:rsidRPr="00FB4869" w:rsidRDefault="00D74462" w:rsidP="00E73C5D">
      <w:pPr>
        <w:pStyle w:val="CCSNormalText"/>
        <w:ind w:left="1440" w:hanging="720"/>
        <w:rPr>
          <w:sz w:val="20"/>
          <w:szCs w:val="20"/>
        </w:rPr>
      </w:pPr>
      <w:r w:rsidRPr="00FB4869">
        <w:rPr>
          <w:sz w:val="20"/>
          <w:szCs w:val="20"/>
        </w:rPr>
        <w:t>a.</w:t>
      </w:r>
      <w:r w:rsidRPr="00FB4869">
        <w:rPr>
          <w:sz w:val="20"/>
          <w:szCs w:val="20"/>
        </w:rPr>
        <w:tab/>
        <w:t>comply with any security requirements (including those contained in the Defence Security Principles Framework (DSPF)) notified to the Supplier by the Customer’s Contract Manager from time to time; and</w:t>
      </w:r>
    </w:p>
    <w:p w:rsidR="008D22AC" w:rsidRPr="00FB4869" w:rsidRDefault="00D74462" w:rsidP="00E73C5D">
      <w:pPr>
        <w:pStyle w:val="CCSNormalText"/>
        <w:ind w:left="1440" w:hanging="720"/>
        <w:rPr>
          <w:sz w:val="20"/>
          <w:szCs w:val="20"/>
        </w:rPr>
      </w:pPr>
      <w:r w:rsidRPr="00FB4869">
        <w:rPr>
          <w:sz w:val="20"/>
          <w:szCs w:val="20"/>
        </w:rPr>
        <w:t>b.</w:t>
      </w:r>
      <w:r w:rsidRPr="00FB4869">
        <w:rPr>
          <w:sz w:val="20"/>
          <w:szCs w:val="20"/>
        </w:rPr>
        <w:tab/>
        <w:t>ensure that Supplier personnel are aware of and comply with the Commonwealth’s security requirements.</w:t>
      </w:r>
    </w:p>
    <w:p w:rsidR="008D22AC" w:rsidRPr="00FB4869" w:rsidRDefault="00D74462" w:rsidP="00B615CD">
      <w:pPr>
        <w:pStyle w:val="CCSNormalText"/>
        <w:rPr>
          <w:sz w:val="20"/>
          <w:szCs w:val="20"/>
        </w:rPr>
      </w:pPr>
      <w:r w:rsidRPr="00FB4869">
        <w:rPr>
          <w:sz w:val="20"/>
          <w:szCs w:val="20"/>
        </w:rPr>
        <w:t>3</w:t>
      </w:r>
      <w:r w:rsidRPr="00FB4869">
        <w:rPr>
          <w:sz w:val="20"/>
          <w:szCs w:val="20"/>
        </w:rPr>
        <w:tab/>
        <w:t>The Supplier shall:</w:t>
      </w:r>
    </w:p>
    <w:p w:rsidR="008D22AC" w:rsidRPr="00FB4869" w:rsidRDefault="00D74462" w:rsidP="00E73C5D">
      <w:pPr>
        <w:pStyle w:val="CCSNormalText"/>
        <w:ind w:left="1440" w:hanging="720"/>
        <w:rPr>
          <w:sz w:val="20"/>
          <w:szCs w:val="20"/>
        </w:rPr>
      </w:pPr>
      <w:r w:rsidRPr="00FB4869">
        <w:rPr>
          <w:sz w:val="20"/>
          <w:szCs w:val="20"/>
        </w:rPr>
        <w:t>a.</w:t>
      </w:r>
      <w:r w:rsidRPr="00FB4869">
        <w:rPr>
          <w:sz w:val="20"/>
          <w:szCs w:val="20"/>
        </w:rPr>
        <w:tab/>
        <w:t>ensure that Supplier personnel undertake any security checks, clearances or accreditations as required by the Commonwealth;</w:t>
      </w:r>
    </w:p>
    <w:p w:rsidR="008D22AC" w:rsidRPr="00FB4869" w:rsidRDefault="00D74462" w:rsidP="00E73C5D">
      <w:pPr>
        <w:pStyle w:val="CCSNormalText"/>
        <w:ind w:left="1440" w:hanging="720"/>
        <w:rPr>
          <w:sz w:val="20"/>
          <w:szCs w:val="20"/>
        </w:rPr>
      </w:pPr>
      <w:r w:rsidRPr="00FB4869">
        <w:rPr>
          <w:sz w:val="20"/>
          <w:szCs w:val="20"/>
        </w:rPr>
        <w:t>b.</w:t>
      </w:r>
      <w:r w:rsidRPr="00FB4869">
        <w:rPr>
          <w:sz w:val="20"/>
          <w:szCs w:val="20"/>
        </w:rPr>
        <w:tab/>
        <w:t>promptly notify the Customer’s Contract Manager of any changes to circumstances which may affect the Supplier’s capacity to provide Services in accordance with the Commonwealth’s security requirements; and</w:t>
      </w:r>
    </w:p>
    <w:p w:rsidR="008D22AC" w:rsidRPr="00FB4869" w:rsidRDefault="00D74462" w:rsidP="00E73C5D">
      <w:pPr>
        <w:pStyle w:val="CCSNormalText"/>
        <w:ind w:left="1440" w:hanging="720"/>
        <w:rPr>
          <w:sz w:val="20"/>
          <w:szCs w:val="20"/>
        </w:rPr>
      </w:pPr>
      <w:r w:rsidRPr="00FB4869">
        <w:rPr>
          <w:sz w:val="20"/>
          <w:szCs w:val="20"/>
        </w:rPr>
        <w:t>c.</w:t>
      </w:r>
      <w:r w:rsidRPr="00FB4869">
        <w:rPr>
          <w:sz w:val="20"/>
          <w:szCs w:val="20"/>
        </w:rPr>
        <w:tab/>
        <w:t>provide a written undertaking in respect of security or access to the Commonwealth Premises in the form required by the Commonwealth.</w:t>
      </w:r>
    </w:p>
    <w:p w:rsidR="008D22AC" w:rsidRPr="00FB4869" w:rsidRDefault="00D74462" w:rsidP="00E73C5D">
      <w:pPr>
        <w:pStyle w:val="CCSNormalText"/>
        <w:shd w:val="clear" w:color="auto" w:fill="BFBFBF" w:themeFill="background1" w:themeFillShade="BF"/>
        <w:rPr>
          <w:sz w:val="20"/>
          <w:szCs w:val="20"/>
        </w:rPr>
      </w:pPr>
      <w:r w:rsidRPr="00FB4869">
        <w:rPr>
          <w:sz w:val="20"/>
          <w:szCs w:val="20"/>
        </w:rPr>
        <w:t>Note to Potential Suppliers:  For information on security classification, please refer to Principle 73 and Principle 10 of the DSPF, and the Australian Government’s Protective Security Principles Framework at:</w:t>
      </w:r>
    </w:p>
    <w:p w:rsidR="008D22AC" w:rsidRPr="00FB4869" w:rsidRDefault="00133C0D" w:rsidP="00E73C5D">
      <w:pPr>
        <w:pStyle w:val="CCSNormalText"/>
        <w:shd w:val="clear" w:color="auto" w:fill="BFBFBF" w:themeFill="background1" w:themeFillShade="BF"/>
        <w:rPr>
          <w:sz w:val="20"/>
          <w:szCs w:val="20"/>
        </w:rPr>
      </w:pPr>
      <w:hyperlink r:id="rId24" w:history="1">
        <w:r w:rsidR="00E73C5D" w:rsidRPr="00FB4869">
          <w:rPr>
            <w:rStyle w:val="Hyperlink"/>
            <w:sz w:val="20"/>
            <w:szCs w:val="20"/>
          </w:rPr>
          <w:t>https://www.protectivesecurity.gov.au/publications-library/policy-15-physical-security-entity-resources</w:t>
        </w:r>
      </w:hyperlink>
    </w:p>
    <w:p w:rsidR="008D22AC" w:rsidRPr="00FB4869" w:rsidRDefault="00D74462" w:rsidP="00E73C5D">
      <w:pPr>
        <w:pStyle w:val="CCSNormalText"/>
        <w:shd w:val="clear" w:color="auto" w:fill="BFBFBF" w:themeFill="background1" w:themeFillShade="BF"/>
        <w:rPr>
          <w:sz w:val="20"/>
          <w:szCs w:val="20"/>
        </w:rPr>
      </w:pPr>
      <w:r w:rsidRPr="00FB4869">
        <w:rPr>
          <w:sz w:val="20"/>
          <w:szCs w:val="20"/>
        </w:rPr>
        <w:t>For access to the DSPF Potential Suppliers should contact the ATM Contact Officer listed in A.A.5</w:t>
      </w:r>
    </w:p>
    <w:p w:rsidR="008D22AC" w:rsidRPr="00FB4869" w:rsidRDefault="00D74462" w:rsidP="00E73C5D">
      <w:pPr>
        <w:pStyle w:val="CCSNormalText"/>
        <w:ind w:left="720" w:hanging="720"/>
        <w:rPr>
          <w:sz w:val="20"/>
          <w:szCs w:val="20"/>
        </w:rPr>
      </w:pPr>
      <w:r>
        <w:lastRenderedPageBreak/>
        <w:t>4</w:t>
      </w:r>
      <w:r>
        <w:tab/>
      </w:r>
      <w:r w:rsidRPr="00FB4869">
        <w:rPr>
          <w:sz w:val="20"/>
          <w:szCs w:val="20"/>
        </w:rPr>
        <w:t>The security classification of the information and assets accessible to the Supplier and work to be performed under the Contract will be up to and including the level specified in the Table 3. The Supplier shall:</w:t>
      </w:r>
    </w:p>
    <w:p w:rsidR="008D22AC" w:rsidRPr="00FB4869" w:rsidRDefault="00D74462" w:rsidP="00E73C5D">
      <w:pPr>
        <w:pStyle w:val="CCSNormalText"/>
        <w:ind w:left="1440" w:hanging="720"/>
        <w:rPr>
          <w:sz w:val="20"/>
          <w:szCs w:val="20"/>
        </w:rPr>
      </w:pPr>
      <w:r w:rsidRPr="00FB4869">
        <w:rPr>
          <w:sz w:val="20"/>
          <w:szCs w:val="20"/>
        </w:rPr>
        <w:t>a.</w:t>
      </w:r>
      <w:r w:rsidRPr="00FB4869">
        <w:rPr>
          <w:sz w:val="20"/>
          <w:szCs w:val="20"/>
        </w:rPr>
        <w:tab/>
        <w:t>comply with the classification and protection of official information requirements of Principle 10 of the DSPF; and</w:t>
      </w:r>
    </w:p>
    <w:p w:rsidR="008D22AC" w:rsidRPr="00FB4869" w:rsidRDefault="00D74462" w:rsidP="00E73C5D">
      <w:pPr>
        <w:pStyle w:val="CCSNormalText"/>
        <w:ind w:left="1440" w:hanging="720"/>
        <w:rPr>
          <w:sz w:val="20"/>
          <w:szCs w:val="20"/>
        </w:rPr>
      </w:pPr>
      <w:r w:rsidRPr="00FB4869">
        <w:rPr>
          <w:sz w:val="20"/>
          <w:szCs w:val="20"/>
        </w:rPr>
        <w:t>b.</w:t>
      </w:r>
      <w:r w:rsidRPr="00FB4869">
        <w:rPr>
          <w:sz w:val="20"/>
          <w:szCs w:val="20"/>
        </w:rPr>
        <w:tab/>
        <w:t>ensure that all required personnel (if any) possess a personnel security clearance at the level specified in the Table 3, and comply with the requirements and procedures of Principle 40 of the DSPF.</w:t>
      </w:r>
    </w:p>
    <w:p w:rsidR="008D22AC" w:rsidRPr="00FB4869" w:rsidRDefault="00D74462" w:rsidP="00E73C5D">
      <w:pPr>
        <w:pStyle w:val="CCSNormalText"/>
        <w:ind w:left="720" w:hanging="720"/>
        <w:rPr>
          <w:sz w:val="20"/>
          <w:szCs w:val="20"/>
        </w:rPr>
      </w:pPr>
      <w:r w:rsidRPr="00FB4869">
        <w:rPr>
          <w:sz w:val="20"/>
          <w:szCs w:val="20"/>
        </w:rPr>
        <w:t>5</w:t>
      </w:r>
      <w:r w:rsidRPr="00FB4869">
        <w:rPr>
          <w:sz w:val="20"/>
          <w:szCs w:val="20"/>
        </w:rPr>
        <w:tab/>
        <w:t>The Supplier is not required to hold DISP membership within the meaning of Control 16.1 of the DSPF for the purposes of the Contract.</w:t>
      </w:r>
    </w:p>
    <w:p w:rsidR="008D22AC" w:rsidRPr="00FB4869" w:rsidRDefault="00D74462" w:rsidP="00B615CD">
      <w:pPr>
        <w:pStyle w:val="CCSNormalText"/>
        <w:rPr>
          <w:sz w:val="20"/>
          <w:szCs w:val="20"/>
        </w:rPr>
      </w:pPr>
      <w:r w:rsidRPr="00FB4869">
        <w:rPr>
          <w:sz w:val="20"/>
          <w:szCs w:val="20"/>
        </w:rPr>
        <w:t>6</w:t>
      </w:r>
      <w:r w:rsidRPr="00FB4869">
        <w:rPr>
          <w:sz w:val="20"/>
          <w:szCs w:val="20"/>
        </w:rPr>
        <w:tab/>
        <w:t>With respect to security classified information, the Supplier shall:</w:t>
      </w:r>
    </w:p>
    <w:p w:rsidR="008D22AC" w:rsidRPr="00FB4869" w:rsidRDefault="00D74462" w:rsidP="00E73C5D">
      <w:pPr>
        <w:pStyle w:val="CCSNormalText"/>
        <w:ind w:left="1440" w:hanging="720"/>
        <w:rPr>
          <w:sz w:val="20"/>
          <w:szCs w:val="20"/>
        </w:rPr>
      </w:pPr>
      <w:r w:rsidRPr="00FB4869">
        <w:rPr>
          <w:sz w:val="20"/>
          <w:szCs w:val="20"/>
        </w:rPr>
        <w:t>a.</w:t>
      </w:r>
      <w:r w:rsidRPr="00FB4869">
        <w:rPr>
          <w:sz w:val="20"/>
          <w:szCs w:val="20"/>
        </w:rPr>
        <w:tab/>
        <w:t>ensure that no security classified information furnished or generated under the Contract shall be released to a third party, including a representative of another country, without prior written approval of the originator through the Customer’s Contract Manager;</w:t>
      </w:r>
    </w:p>
    <w:p w:rsidR="008D22AC" w:rsidRPr="00FB4869" w:rsidRDefault="00D74462" w:rsidP="00E73C5D">
      <w:pPr>
        <w:pStyle w:val="CCSNormalText"/>
        <w:ind w:left="1440" w:hanging="720"/>
        <w:rPr>
          <w:sz w:val="20"/>
          <w:szCs w:val="20"/>
        </w:rPr>
      </w:pPr>
      <w:r w:rsidRPr="00FB4869">
        <w:rPr>
          <w:sz w:val="20"/>
          <w:szCs w:val="20"/>
        </w:rPr>
        <w:t>b.</w:t>
      </w:r>
      <w:r w:rsidRPr="00FB4869">
        <w:rPr>
          <w:sz w:val="20"/>
          <w:szCs w:val="20"/>
        </w:rPr>
        <w:tab/>
        <w:t xml:space="preserve">promptly report to the Customer’s Contract Manager any security incident, as defined by the DSPF, including instances in which it is known or suspected that security classified information furnished or generated under the Contract has been lost or disclosed to unauthorised parties, including a representative of another country; and  </w:t>
      </w:r>
    </w:p>
    <w:p w:rsidR="008D22AC" w:rsidRPr="00FB4869" w:rsidRDefault="00D74462" w:rsidP="00E73C5D">
      <w:pPr>
        <w:pStyle w:val="CCSNormalText"/>
        <w:ind w:left="1440" w:hanging="720"/>
        <w:rPr>
          <w:sz w:val="20"/>
          <w:szCs w:val="20"/>
        </w:rPr>
      </w:pPr>
      <w:r w:rsidRPr="00FB4869">
        <w:rPr>
          <w:sz w:val="20"/>
          <w:szCs w:val="20"/>
        </w:rPr>
        <w:t>c.</w:t>
      </w:r>
      <w:r w:rsidRPr="00FB4869">
        <w:rPr>
          <w:sz w:val="20"/>
          <w:szCs w:val="20"/>
        </w:rPr>
        <w:tab/>
        <w:t>ensure that all security classified information transmitted between the parties or a party and a Subcontractor, in Australia, whether generated in Australia or overseas, shall be subject to the terms of Principle 71 of the DSPF.</w:t>
      </w:r>
    </w:p>
    <w:p w:rsidR="008D22AC" w:rsidRPr="00FB4869" w:rsidRDefault="00D74462" w:rsidP="00FB4869">
      <w:pPr>
        <w:pStyle w:val="CCSNormalText"/>
        <w:ind w:left="720" w:hanging="720"/>
        <w:rPr>
          <w:sz w:val="20"/>
          <w:szCs w:val="20"/>
        </w:rPr>
      </w:pPr>
      <w:r w:rsidRPr="00FB4869">
        <w:rPr>
          <w:sz w:val="20"/>
          <w:szCs w:val="20"/>
        </w:rPr>
        <w:t>7</w:t>
      </w:r>
      <w:r w:rsidRPr="00FB4869">
        <w:rPr>
          <w:sz w:val="20"/>
          <w:szCs w:val="20"/>
        </w:rPr>
        <w:tab/>
        <w:t>If there has been a breach by the Supplier or Supplier personnel of this clause, the Customer’s Contract Manager may give the Supplier a notice of termination for cause under clause C.C.16(c).</w:t>
      </w:r>
    </w:p>
    <w:p w:rsidR="008D22AC" w:rsidRPr="00FB4869" w:rsidRDefault="00D74462" w:rsidP="00FB4869">
      <w:pPr>
        <w:pStyle w:val="CCSNormalText"/>
        <w:jc w:val="center"/>
        <w:rPr>
          <w:b/>
          <w:sz w:val="20"/>
          <w:szCs w:val="20"/>
        </w:rPr>
      </w:pPr>
      <w:r w:rsidRPr="00FB4869">
        <w:rPr>
          <w:b/>
          <w:sz w:val="20"/>
          <w:szCs w:val="20"/>
        </w:rPr>
        <w:t>Table 2: Defence Security Requirements</w:t>
      </w:r>
    </w:p>
    <w:tbl>
      <w:tblPr>
        <w:tblStyle w:val="DPSTableGrid111"/>
        <w:tblW w:w="5000" w:type="pct"/>
        <w:tblBorders>
          <w:top w:val="threeDEmboss" w:sz="6" w:space="0" w:color="auto"/>
          <w:left w:val="threeDEmboss" w:sz="6" w:space="0" w:color="auto"/>
          <w:bottom w:val="threeDEmboss" w:sz="6" w:space="0" w:color="auto"/>
          <w:right w:val="threeDEmboss" w:sz="6" w:space="0" w:color="auto"/>
        </w:tblBorders>
        <w:tblLook w:val="04A0" w:firstRow="1" w:lastRow="0" w:firstColumn="1" w:lastColumn="0" w:noHBand="0" w:noVBand="1"/>
      </w:tblPr>
      <w:tblGrid>
        <w:gridCol w:w="4070"/>
        <w:gridCol w:w="6350"/>
      </w:tblGrid>
      <w:tr w:rsidR="00FB4869" w:rsidRPr="007E0C1D" w:rsidTr="0054601A">
        <w:tc>
          <w:tcPr>
            <w:tcW w:w="1953" w:type="pct"/>
            <w:shd w:val="clear" w:color="auto" w:fill="D9D9D9" w:themeFill="background1" w:themeFillShade="D9"/>
            <w:vAlign w:val="center"/>
          </w:tcPr>
          <w:p w:rsidR="00FB4869" w:rsidRPr="007E0C1D" w:rsidRDefault="00FB4869" w:rsidP="0054601A">
            <w:pPr>
              <w:spacing w:before="120" w:after="120"/>
              <w:rPr>
                <w:b/>
                <w:snapToGrid w:val="0"/>
              </w:rPr>
            </w:pPr>
            <w:r w:rsidRPr="007E0C1D">
              <w:rPr>
                <w:b/>
                <w:snapToGrid w:val="0"/>
              </w:rPr>
              <w:t>Security Classification:</w:t>
            </w:r>
          </w:p>
        </w:tc>
        <w:tc>
          <w:tcPr>
            <w:tcW w:w="3047" w:type="pct"/>
            <w:vAlign w:val="center"/>
          </w:tcPr>
          <w:p w:rsidR="00FB4869" w:rsidRPr="007E0C1D" w:rsidRDefault="00FB4869" w:rsidP="0054601A">
            <w:pPr>
              <w:keepLines/>
            </w:pPr>
            <w:r w:rsidRPr="007E0C1D">
              <w:t>OFFICIAL</w:t>
            </w:r>
          </w:p>
        </w:tc>
      </w:tr>
      <w:tr w:rsidR="00FB4869" w:rsidRPr="007E0C1D" w:rsidTr="0054601A">
        <w:tc>
          <w:tcPr>
            <w:tcW w:w="1953" w:type="pct"/>
            <w:shd w:val="clear" w:color="auto" w:fill="D9D9D9" w:themeFill="background1" w:themeFillShade="D9"/>
            <w:vAlign w:val="center"/>
          </w:tcPr>
          <w:p w:rsidR="00FB4869" w:rsidRPr="007E0C1D" w:rsidRDefault="00FB4869" w:rsidP="0054601A">
            <w:pPr>
              <w:spacing w:before="120" w:after="120"/>
              <w:rPr>
                <w:b/>
                <w:snapToGrid w:val="0"/>
              </w:rPr>
            </w:pPr>
            <w:r w:rsidRPr="007E0C1D">
              <w:rPr>
                <w:b/>
                <w:snapToGrid w:val="0"/>
              </w:rPr>
              <w:t>Personnel security clearance</w:t>
            </w:r>
          </w:p>
        </w:tc>
        <w:tc>
          <w:tcPr>
            <w:tcW w:w="3047" w:type="pct"/>
            <w:vAlign w:val="center"/>
          </w:tcPr>
          <w:p w:rsidR="00FB4869" w:rsidRPr="007E0C1D" w:rsidRDefault="00FB4869" w:rsidP="0054601A">
            <w:pPr>
              <w:keepLines/>
            </w:pPr>
            <w:r>
              <w:t xml:space="preserve">BASELINE </w:t>
            </w:r>
          </w:p>
          <w:p w:rsidR="00FB4869" w:rsidRPr="007E0C1D" w:rsidRDefault="00FB4869" w:rsidP="0054601A">
            <w:pPr>
              <w:keepLines/>
            </w:pPr>
          </w:p>
        </w:tc>
      </w:tr>
    </w:tbl>
    <w:p w:rsidR="008D22AC" w:rsidRDefault="008D22AC" w:rsidP="00B615CD">
      <w:pPr>
        <w:pStyle w:val="CCSNormalText"/>
      </w:pPr>
    </w:p>
    <w:p w:rsidR="00DC71A0" w:rsidRPr="00F50401" w:rsidRDefault="00A21EFD" w:rsidP="4613097F">
      <w:pPr>
        <w:pStyle w:val="CCS-Heading3"/>
      </w:pPr>
      <w:r w:rsidRPr="00F50401">
        <w:t>A.C.</w:t>
      </w:r>
      <w:r w:rsidR="00F50401">
        <w:t>4</w:t>
      </w:r>
      <w:r w:rsidR="00F117E5" w:rsidRPr="00F50401">
        <w:tab/>
      </w:r>
      <w:r w:rsidR="00D74462" w:rsidRPr="00F50401">
        <w:t>Additional Privacy Requirements</w:t>
      </w:r>
    </w:p>
    <w:p w:rsidR="00F117E5" w:rsidRPr="00FB4869" w:rsidRDefault="00D74462" w:rsidP="00B615CD">
      <w:pPr>
        <w:pStyle w:val="CCSNormalText"/>
        <w:rPr>
          <w:sz w:val="20"/>
          <w:szCs w:val="20"/>
        </w:rPr>
      </w:pPr>
      <w:r w:rsidRPr="00FB4869">
        <w:rPr>
          <w:sz w:val="20"/>
          <w:szCs w:val="20"/>
        </w:rPr>
        <w:t>The Supplier shall notify the Customer as soon as reasonably practicable if in relation to Personal Information obtained in the course of performing the Contract:</w:t>
      </w:r>
    </w:p>
    <w:p w:rsidR="008D22AC" w:rsidRPr="00FB4869" w:rsidRDefault="00D74462" w:rsidP="00B615CD">
      <w:pPr>
        <w:pStyle w:val="CCSNormalText"/>
        <w:rPr>
          <w:sz w:val="20"/>
          <w:szCs w:val="20"/>
        </w:rPr>
      </w:pPr>
      <w:r w:rsidRPr="00FB4869">
        <w:rPr>
          <w:sz w:val="20"/>
          <w:szCs w:val="20"/>
        </w:rPr>
        <w:t>a.</w:t>
      </w:r>
      <w:r w:rsidRPr="00FB4869">
        <w:rPr>
          <w:sz w:val="20"/>
          <w:szCs w:val="20"/>
        </w:rPr>
        <w:tab/>
        <w:t>it becomes aware that a disclosure of such Personal Information may be required by law; or</w:t>
      </w:r>
    </w:p>
    <w:p w:rsidR="008D22AC" w:rsidRPr="00FB4869" w:rsidRDefault="00D74462" w:rsidP="00B615CD">
      <w:pPr>
        <w:pStyle w:val="CCSNormalText"/>
        <w:rPr>
          <w:sz w:val="20"/>
          <w:szCs w:val="20"/>
        </w:rPr>
      </w:pPr>
      <w:r w:rsidRPr="00FB4869">
        <w:rPr>
          <w:sz w:val="20"/>
          <w:szCs w:val="20"/>
        </w:rPr>
        <w:t>b.</w:t>
      </w:r>
      <w:r w:rsidRPr="00FB4869">
        <w:rPr>
          <w:sz w:val="20"/>
          <w:szCs w:val="20"/>
        </w:rPr>
        <w:tab/>
        <w:t>it is approached by the Privacy Commissioner.</w:t>
      </w:r>
    </w:p>
    <w:p w:rsidR="008D22AC" w:rsidRPr="00FB4869" w:rsidRDefault="008D22AC" w:rsidP="00B615CD">
      <w:pPr>
        <w:pStyle w:val="CCSNormalText"/>
        <w:rPr>
          <w:sz w:val="20"/>
          <w:szCs w:val="20"/>
        </w:rPr>
      </w:pPr>
    </w:p>
    <w:p w:rsidR="00DC71A0" w:rsidRPr="00F50401" w:rsidRDefault="00A21EFD" w:rsidP="4613097F">
      <w:pPr>
        <w:pStyle w:val="CCS-Heading3"/>
      </w:pPr>
      <w:r w:rsidRPr="00F50401">
        <w:t>A.C.</w:t>
      </w:r>
      <w:r w:rsidR="00F50401">
        <w:t>5</w:t>
      </w:r>
      <w:r w:rsidR="00F117E5" w:rsidRPr="00F50401">
        <w:tab/>
      </w:r>
      <w:r w:rsidR="00D74462" w:rsidRPr="00F50401">
        <w:t>Authorisations</w:t>
      </w:r>
    </w:p>
    <w:p w:rsidR="00F117E5" w:rsidRPr="00FB4869" w:rsidRDefault="00D74462" w:rsidP="00B615CD">
      <w:pPr>
        <w:pStyle w:val="CCSNormalText"/>
        <w:rPr>
          <w:sz w:val="20"/>
          <w:szCs w:val="20"/>
        </w:rPr>
      </w:pPr>
      <w:r>
        <w:t>1</w:t>
      </w:r>
      <w:r>
        <w:tab/>
      </w:r>
      <w:r w:rsidRPr="00FB4869">
        <w:rPr>
          <w:sz w:val="20"/>
          <w:szCs w:val="20"/>
        </w:rPr>
        <w:t>For the purpose of this clause:</w:t>
      </w:r>
    </w:p>
    <w:p w:rsidR="008D22AC" w:rsidRPr="00FB4869" w:rsidRDefault="00D74462" w:rsidP="00B615CD">
      <w:pPr>
        <w:pStyle w:val="CCSNormalText"/>
        <w:rPr>
          <w:sz w:val="20"/>
          <w:szCs w:val="20"/>
        </w:rPr>
      </w:pPr>
      <w:r w:rsidRPr="00FB4869">
        <w:rPr>
          <w:sz w:val="20"/>
          <w:szCs w:val="20"/>
        </w:rPr>
        <w:t>Authorisation means a licence, accreditation, permit, registration, regulatory approval or other documented authority (however described), required by law and necessary for the provision of the Services.</w:t>
      </w:r>
    </w:p>
    <w:p w:rsidR="008D22AC" w:rsidRPr="00FB4869" w:rsidRDefault="00D74462" w:rsidP="00B615CD">
      <w:pPr>
        <w:pStyle w:val="CCSNormalText"/>
        <w:rPr>
          <w:sz w:val="20"/>
          <w:szCs w:val="20"/>
        </w:rPr>
      </w:pPr>
      <w:r w:rsidRPr="00FB4869">
        <w:rPr>
          <w:sz w:val="20"/>
          <w:szCs w:val="20"/>
        </w:rPr>
        <w:t>2</w:t>
      </w:r>
      <w:r w:rsidRPr="00FB4869">
        <w:rPr>
          <w:sz w:val="20"/>
          <w:szCs w:val="20"/>
        </w:rPr>
        <w:tab/>
        <w:t>The Supplier shall:</w:t>
      </w:r>
    </w:p>
    <w:p w:rsidR="008D22AC" w:rsidRPr="00FB4869" w:rsidRDefault="00D74462" w:rsidP="00FB4869">
      <w:pPr>
        <w:pStyle w:val="CCSNormalText"/>
        <w:ind w:firstLine="720"/>
        <w:rPr>
          <w:sz w:val="20"/>
          <w:szCs w:val="20"/>
        </w:rPr>
      </w:pPr>
      <w:r w:rsidRPr="00FB4869">
        <w:rPr>
          <w:sz w:val="20"/>
          <w:szCs w:val="20"/>
        </w:rPr>
        <w:t>a.</w:t>
      </w:r>
      <w:r w:rsidRPr="00FB4869">
        <w:rPr>
          <w:sz w:val="20"/>
          <w:szCs w:val="20"/>
        </w:rPr>
        <w:tab/>
        <w:t>obtain and maintain in full force all Authorisations required for provision of the Services;</w:t>
      </w:r>
    </w:p>
    <w:p w:rsidR="008D22AC" w:rsidRPr="00FB4869" w:rsidRDefault="00D74462" w:rsidP="00FB4869">
      <w:pPr>
        <w:pStyle w:val="CCSNormalText"/>
        <w:ind w:left="1440" w:hanging="720"/>
        <w:rPr>
          <w:sz w:val="20"/>
          <w:szCs w:val="20"/>
        </w:rPr>
      </w:pPr>
      <w:r w:rsidRPr="00FB4869">
        <w:rPr>
          <w:sz w:val="20"/>
          <w:szCs w:val="20"/>
        </w:rPr>
        <w:t>b.</w:t>
      </w:r>
      <w:r w:rsidRPr="00FB4869">
        <w:rPr>
          <w:sz w:val="20"/>
          <w:szCs w:val="20"/>
        </w:rPr>
        <w:tab/>
        <w:t>provide a copy of any Authorisations to the Customer's Contract Manager within five Working Days after request by the Customer; and</w:t>
      </w:r>
    </w:p>
    <w:p w:rsidR="008D22AC" w:rsidRPr="00FB4869" w:rsidRDefault="00D74462" w:rsidP="00FB4869">
      <w:pPr>
        <w:pStyle w:val="CCSNormalText"/>
        <w:ind w:firstLine="720"/>
        <w:rPr>
          <w:sz w:val="20"/>
          <w:szCs w:val="20"/>
        </w:rPr>
      </w:pPr>
      <w:r w:rsidRPr="00FB4869">
        <w:rPr>
          <w:sz w:val="20"/>
          <w:szCs w:val="20"/>
        </w:rPr>
        <w:t>c.</w:t>
      </w:r>
      <w:r w:rsidRPr="00FB4869">
        <w:rPr>
          <w:sz w:val="20"/>
          <w:szCs w:val="20"/>
        </w:rPr>
        <w:tab/>
        <w:t>ensure that the Services are provided in accordance with all Authorisations.</w:t>
      </w:r>
    </w:p>
    <w:p w:rsidR="008D22AC" w:rsidRPr="00FB4869" w:rsidRDefault="00D74462" w:rsidP="00FB4869">
      <w:pPr>
        <w:pStyle w:val="CCSNormalText"/>
        <w:ind w:left="720" w:hanging="720"/>
        <w:rPr>
          <w:sz w:val="20"/>
          <w:szCs w:val="20"/>
        </w:rPr>
      </w:pPr>
      <w:r w:rsidRPr="00FB4869">
        <w:rPr>
          <w:sz w:val="20"/>
          <w:szCs w:val="20"/>
        </w:rPr>
        <w:t>3</w:t>
      </w:r>
      <w:r w:rsidRPr="00FB4869">
        <w:rPr>
          <w:sz w:val="20"/>
          <w:szCs w:val="20"/>
        </w:rPr>
        <w:tab/>
        <w:t>The Supplier shall notify the Customer's Contract Manager within five Working Days after receiving notification that an Authorisation is refused, revoked or qualified.</w:t>
      </w:r>
    </w:p>
    <w:p w:rsidR="008D22AC" w:rsidRDefault="008D22AC" w:rsidP="00B615CD">
      <w:pPr>
        <w:pStyle w:val="CCSNormalText"/>
      </w:pPr>
    </w:p>
    <w:p w:rsidR="00DC71A0" w:rsidRPr="00F50401" w:rsidRDefault="00A21EFD" w:rsidP="4613097F">
      <w:pPr>
        <w:pStyle w:val="CCS-Heading3"/>
      </w:pPr>
      <w:r w:rsidRPr="00F50401">
        <w:lastRenderedPageBreak/>
        <w:t>A.C.</w:t>
      </w:r>
      <w:r w:rsidR="00F50401">
        <w:t>6</w:t>
      </w:r>
      <w:r w:rsidR="00F117E5" w:rsidRPr="00F50401">
        <w:tab/>
      </w:r>
      <w:r w:rsidR="00D74462" w:rsidRPr="00F50401">
        <w:t>Policy Requirements</w:t>
      </w:r>
    </w:p>
    <w:p w:rsidR="00F117E5" w:rsidRPr="00FB4869" w:rsidRDefault="00D74462" w:rsidP="00FB4869">
      <w:pPr>
        <w:pStyle w:val="CCSNormalText"/>
        <w:ind w:left="720" w:hanging="720"/>
        <w:rPr>
          <w:sz w:val="20"/>
          <w:szCs w:val="20"/>
        </w:rPr>
      </w:pPr>
      <w:r>
        <w:t>1</w:t>
      </w:r>
      <w:r>
        <w:tab/>
      </w:r>
      <w:r w:rsidRPr="00FB4869">
        <w:rPr>
          <w:sz w:val="20"/>
          <w:szCs w:val="20"/>
        </w:rPr>
        <w:t>The Contractor shall comply with, and shall ensure that Contractor Personnel comply with the following Commonwealth policies of general application relevant or applicable to the Contract:</w:t>
      </w:r>
    </w:p>
    <w:p w:rsidR="008D22AC" w:rsidRPr="00FB4869" w:rsidRDefault="00D74462" w:rsidP="00FB4869">
      <w:pPr>
        <w:pStyle w:val="CCSNormalText"/>
        <w:ind w:firstLine="720"/>
        <w:rPr>
          <w:sz w:val="20"/>
          <w:szCs w:val="20"/>
        </w:rPr>
      </w:pPr>
      <w:r w:rsidRPr="00FB4869">
        <w:rPr>
          <w:sz w:val="20"/>
          <w:szCs w:val="20"/>
        </w:rPr>
        <w:t>a.</w:t>
      </w:r>
      <w:r w:rsidRPr="00FB4869">
        <w:rPr>
          <w:sz w:val="20"/>
          <w:szCs w:val="20"/>
        </w:rPr>
        <w:tab/>
        <w:t>DI ADMINPOL, and in particular:</w:t>
      </w:r>
    </w:p>
    <w:p w:rsidR="008D22AC" w:rsidRPr="00FB4869" w:rsidRDefault="00D74462" w:rsidP="00FB4869">
      <w:pPr>
        <w:pStyle w:val="CCSNormalText"/>
        <w:ind w:left="2160" w:hanging="720"/>
        <w:rPr>
          <w:sz w:val="20"/>
          <w:szCs w:val="20"/>
        </w:rPr>
      </w:pPr>
      <w:r w:rsidRPr="00FB4869">
        <w:rPr>
          <w:sz w:val="20"/>
          <w:szCs w:val="20"/>
        </w:rPr>
        <w:t>i.</w:t>
      </w:r>
      <w:r w:rsidRPr="00FB4869">
        <w:rPr>
          <w:sz w:val="20"/>
          <w:szCs w:val="20"/>
        </w:rPr>
        <w:tab/>
        <w:t>Annex C, AG4 - Incident reporting and management and the Incident Reporting and Management Manual;</w:t>
      </w:r>
    </w:p>
    <w:p w:rsidR="008D22AC" w:rsidRPr="00FB4869" w:rsidRDefault="00D74462" w:rsidP="00FB4869">
      <w:pPr>
        <w:pStyle w:val="CCSNormalText"/>
        <w:ind w:left="2160" w:hanging="720"/>
        <w:rPr>
          <w:sz w:val="20"/>
          <w:szCs w:val="20"/>
        </w:rPr>
      </w:pPr>
      <w:r w:rsidRPr="00FB4869">
        <w:rPr>
          <w:sz w:val="20"/>
          <w:szCs w:val="20"/>
        </w:rPr>
        <w:t>ii.</w:t>
      </w:r>
      <w:r w:rsidRPr="00FB4869">
        <w:rPr>
          <w:sz w:val="20"/>
          <w:szCs w:val="20"/>
        </w:rPr>
        <w:tab/>
        <w:t>Annex C, AG5 - Conflicts of interest and declarations of interest and the Integrity Policy Manual;</w:t>
      </w:r>
    </w:p>
    <w:p w:rsidR="008D22AC" w:rsidRPr="00FB4869" w:rsidRDefault="00D74462" w:rsidP="00FB4869">
      <w:pPr>
        <w:pStyle w:val="CCSNormalText"/>
        <w:ind w:left="2160" w:hanging="720"/>
        <w:rPr>
          <w:sz w:val="20"/>
          <w:szCs w:val="20"/>
        </w:rPr>
      </w:pPr>
      <w:r w:rsidRPr="00FB4869">
        <w:rPr>
          <w:sz w:val="20"/>
          <w:szCs w:val="20"/>
        </w:rPr>
        <w:t>iii.</w:t>
      </w:r>
      <w:r w:rsidRPr="00FB4869">
        <w:rPr>
          <w:sz w:val="20"/>
          <w:szCs w:val="20"/>
        </w:rPr>
        <w:tab/>
        <w:t>Annex J, PPL 7 - Required behaviours in Defence and Incident reporting and Chapter 3 of the Complaints and Alternative Resolutions Manual;</w:t>
      </w:r>
    </w:p>
    <w:p w:rsidR="008D22AC" w:rsidRPr="00FB4869" w:rsidRDefault="00D74462" w:rsidP="00FB4869">
      <w:pPr>
        <w:pStyle w:val="CCSNormalText"/>
        <w:ind w:firstLine="720"/>
        <w:rPr>
          <w:sz w:val="20"/>
          <w:szCs w:val="20"/>
        </w:rPr>
      </w:pPr>
      <w:r w:rsidRPr="00FB4869">
        <w:rPr>
          <w:sz w:val="20"/>
          <w:szCs w:val="20"/>
        </w:rPr>
        <w:t>b.</w:t>
      </w:r>
      <w:r w:rsidRPr="00FB4869">
        <w:rPr>
          <w:sz w:val="20"/>
          <w:szCs w:val="20"/>
        </w:rPr>
        <w:tab/>
        <w:t>Financial Policy Gifts and Benefits;</w:t>
      </w:r>
    </w:p>
    <w:p w:rsidR="008D22AC" w:rsidRPr="00FB4869" w:rsidRDefault="00D74462" w:rsidP="00FB4869">
      <w:pPr>
        <w:pStyle w:val="CCSNormalText"/>
        <w:ind w:firstLine="720"/>
        <w:rPr>
          <w:sz w:val="20"/>
          <w:szCs w:val="20"/>
        </w:rPr>
      </w:pPr>
      <w:r w:rsidRPr="00FB4869">
        <w:rPr>
          <w:sz w:val="20"/>
          <w:szCs w:val="20"/>
        </w:rPr>
        <w:t>c.</w:t>
      </w:r>
      <w:r w:rsidRPr="00FB4869">
        <w:rPr>
          <w:sz w:val="20"/>
          <w:szCs w:val="20"/>
        </w:rPr>
        <w:tab/>
        <w:t>Australian Defence Force alcohol policy detailed in MILPERSMAN Part 4 Chapter 1;</w:t>
      </w:r>
    </w:p>
    <w:p w:rsidR="008D22AC" w:rsidRPr="00FB4869" w:rsidRDefault="00D74462" w:rsidP="00FB4869">
      <w:pPr>
        <w:pStyle w:val="CCSNormalText"/>
        <w:ind w:left="1440" w:hanging="720"/>
        <w:rPr>
          <w:sz w:val="20"/>
          <w:szCs w:val="20"/>
        </w:rPr>
      </w:pPr>
      <w:r w:rsidRPr="00FB4869">
        <w:rPr>
          <w:sz w:val="20"/>
          <w:szCs w:val="20"/>
        </w:rPr>
        <w:t>d.</w:t>
      </w:r>
      <w:r w:rsidRPr="00FB4869">
        <w:rPr>
          <w:sz w:val="20"/>
          <w:szCs w:val="20"/>
        </w:rPr>
        <w:tab/>
        <w:t>Public Interest Disclosure policy detailed at Public Interest Disclosure - Commonwealth Ombudsman</w:t>
      </w:r>
    </w:p>
    <w:p w:rsidR="008D22AC" w:rsidRDefault="008D22AC" w:rsidP="00B615CD">
      <w:pPr>
        <w:pStyle w:val="CCSNormalText"/>
      </w:pPr>
    </w:p>
    <w:p w:rsidR="005D079E" w:rsidRPr="00F50401" w:rsidRDefault="00D74462" w:rsidP="005D079E">
      <w:pPr>
        <w:pStyle w:val="CCS-Heading3"/>
      </w:pPr>
      <w:r w:rsidRPr="00F50401">
        <w:t>A.C.</w:t>
      </w:r>
      <w:r w:rsidR="00F50401">
        <w:t>7</w:t>
      </w:r>
      <w:r w:rsidRPr="00F50401">
        <w:tab/>
      </w:r>
      <w:r w:rsidRPr="00F50401">
        <w:tab/>
        <w:t>Child Safety</w:t>
      </w:r>
    </w:p>
    <w:p w:rsidR="00E73C5D" w:rsidRPr="00CF5B06" w:rsidRDefault="00E73C5D" w:rsidP="00E73C5D">
      <w:pPr>
        <w:pStyle w:val="ParaLevel1"/>
        <w:numPr>
          <w:ilvl w:val="0"/>
          <w:numId w:val="32"/>
        </w:numPr>
        <w:tabs>
          <w:tab w:val="clear" w:pos="851"/>
          <w:tab w:val="num" w:pos="1134"/>
        </w:tabs>
      </w:pPr>
      <w:r w:rsidRPr="00CF5B06">
        <w:t>For the purpose of this clause:</w:t>
      </w:r>
    </w:p>
    <w:p w:rsidR="00E73C5D" w:rsidRPr="003C0EF2" w:rsidRDefault="00E73C5D" w:rsidP="00E73C5D">
      <w:pPr>
        <w:pStyle w:val="ParaLevel7"/>
        <w:tabs>
          <w:tab w:val="clear" w:pos="1419"/>
        </w:tabs>
        <w:rPr>
          <w:rFonts w:eastAsiaTheme="minorHAnsi"/>
        </w:rPr>
      </w:pPr>
      <w:r w:rsidRPr="003C0EF2">
        <w:rPr>
          <w:rFonts w:eastAsiaTheme="minorHAnsi"/>
        </w:rPr>
        <w:t>WWCC means Working With Children Check.</w:t>
      </w:r>
    </w:p>
    <w:p w:rsidR="00E73C5D" w:rsidRPr="003C0EF2" w:rsidRDefault="00E73C5D" w:rsidP="00E73C5D">
      <w:pPr>
        <w:pStyle w:val="ParaLevel7"/>
        <w:tabs>
          <w:tab w:val="clear" w:pos="1419"/>
        </w:tabs>
        <w:rPr>
          <w:rFonts w:eastAsiaTheme="minorHAnsi"/>
        </w:rPr>
      </w:pPr>
      <w:r w:rsidRPr="003C0EF2">
        <w:rPr>
          <w:rFonts w:eastAsiaTheme="minorHAnsi"/>
        </w:rPr>
        <w:t>Child or Children means an individual(s) under the age of 18 years.</w:t>
      </w:r>
    </w:p>
    <w:p w:rsidR="00E73C5D" w:rsidRPr="003C0EF2" w:rsidRDefault="00E73C5D" w:rsidP="00E73C5D">
      <w:pPr>
        <w:pStyle w:val="ParaLevel7"/>
        <w:tabs>
          <w:tab w:val="clear" w:pos="1419"/>
        </w:tabs>
        <w:rPr>
          <w:rFonts w:eastAsiaTheme="minorHAnsi"/>
        </w:rPr>
      </w:pPr>
      <w:r w:rsidRPr="003C0EF2">
        <w:rPr>
          <w:rFonts w:eastAsiaTheme="minorHAnsi"/>
        </w:rPr>
        <w:t>Child-Related Personnel means the officers, employees, Subcontractors, agents and volunteers of the Supplier who may interact with Children under the Contract.</w:t>
      </w:r>
    </w:p>
    <w:p w:rsidR="00E73C5D" w:rsidRPr="003C0EF2" w:rsidRDefault="00E73C5D" w:rsidP="00E73C5D">
      <w:pPr>
        <w:pStyle w:val="ParaLevel7"/>
        <w:tabs>
          <w:tab w:val="clear" w:pos="1419"/>
        </w:tabs>
        <w:rPr>
          <w:rFonts w:eastAsiaTheme="minorHAnsi"/>
        </w:rPr>
      </w:pPr>
      <w:r w:rsidRPr="003C0EF2">
        <w:rPr>
          <w:rFonts w:eastAsiaTheme="minorHAnsi"/>
        </w:rPr>
        <w:t>Child Safety Legislation means, for the purposes of Child safety, any relevant legislation (including subordinate legislation) of a State, Territory, local authority or the Commonwealth in the jurisdiction where a part of the provision of the [Insert Services or Supplies as relevant] will be carried out.</w:t>
      </w:r>
    </w:p>
    <w:p w:rsidR="00E73C5D" w:rsidRPr="003C0EF2" w:rsidRDefault="00E73C5D" w:rsidP="00E73C5D">
      <w:pPr>
        <w:pStyle w:val="ParaLevel7"/>
        <w:tabs>
          <w:tab w:val="clear" w:pos="1419"/>
        </w:tabs>
        <w:rPr>
          <w:rFonts w:eastAsiaTheme="minorHAnsi"/>
        </w:rPr>
      </w:pPr>
      <w:r w:rsidRPr="003C0EF2">
        <w:rPr>
          <w:rFonts w:eastAsiaTheme="minorHAnsi"/>
        </w:rPr>
        <w:t xml:space="preserve">National Principles for Child Safe Organisations means the National Principles for Child Safe Organisations, endorsed by the Council of Australian Governments as published by the Commonwealth Government (available at: </w:t>
      </w:r>
      <w:hyperlink r:id="rId25" w:history="1">
        <w:r w:rsidRPr="003C0EF2">
          <w:rPr>
            <w:rStyle w:val="Hyperlink"/>
            <w:rFonts w:eastAsiaTheme="minorHAnsi"/>
          </w:rPr>
          <w:t>https://www.humanrights.qov.au/abouUnews/coag-endorses-national-principles-child­ safe-organisations</w:t>
        </w:r>
      </w:hyperlink>
      <w:r w:rsidRPr="003C0EF2">
        <w:rPr>
          <w:rFonts w:eastAsiaTheme="minorHAnsi"/>
        </w:rPr>
        <w:t>).</w:t>
      </w:r>
    </w:p>
    <w:p w:rsidR="00E73C5D" w:rsidRPr="003C0EF2" w:rsidRDefault="00E73C5D" w:rsidP="00E73C5D">
      <w:pPr>
        <w:pStyle w:val="ParaLevel7"/>
        <w:tabs>
          <w:tab w:val="clear" w:pos="1419"/>
        </w:tabs>
        <w:rPr>
          <w:rFonts w:eastAsiaTheme="minorHAnsi"/>
        </w:rPr>
      </w:pPr>
      <w:r w:rsidRPr="003C0EF2">
        <w:rPr>
          <w:rFonts w:eastAsiaTheme="minorHAnsi"/>
        </w:rPr>
        <w:t>Working With Children Check means the process in place to screen an individual for fitness to work with Children as required by any Child Safety Legislation.</w:t>
      </w:r>
    </w:p>
    <w:p w:rsidR="00E73C5D" w:rsidRPr="00B439B0" w:rsidRDefault="00E73C5D" w:rsidP="00E73C5D">
      <w:pPr>
        <w:pStyle w:val="ParaLevel1"/>
        <w:tabs>
          <w:tab w:val="clear" w:pos="851"/>
        </w:tabs>
      </w:pPr>
      <w:r w:rsidRPr="00B439B0">
        <w:t>If the Contractor employs or engages any Child-Related Personnel that are required to have a WWCC to provide any part of the Services, the Contractor shall:</w:t>
      </w:r>
    </w:p>
    <w:p w:rsidR="00E73C5D" w:rsidRPr="00B439B0" w:rsidRDefault="00E73C5D" w:rsidP="00E73C5D">
      <w:pPr>
        <w:pStyle w:val="ParaLevel7"/>
        <w:tabs>
          <w:tab w:val="clear" w:pos="1419"/>
        </w:tabs>
      </w:pPr>
      <w:r w:rsidRPr="00B439B0">
        <w:t>comply with all Child Safety Legislation relating to the employment or engagement of any Child-Related Personnel, including mandatory reporting and WWCC however described; and</w:t>
      </w:r>
    </w:p>
    <w:p w:rsidR="00E73C5D" w:rsidRPr="00B439B0" w:rsidRDefault="00E73C5D" w:rsidP="00E73C5D">
      <w:pPr>
        <w:pStyle w:val="ParaLevel7"/>
        <w:tabs>
          <w:tab w:val="clear" w:pos="1419"/>
        </w:tabs>
      </w:pPr>
      <w:r w:rsidRPr="00B439B0">
        <w:t>upon the Customers Contract Manager request, provide the Customer, an annual statement of compliance with this clause A.C.8, in such form as may be specified by the Customer. Such statement of compliance shall also include the activities of Subcontractors with obligations under the National Principles for Child Safe Organisations in relation to the provision of any part of the Services provided by the Subcontractor.</w:t>
      </w:r>
    </w:p>
    <w:p w:rsidR="00E73C5D" w:rsidRPr="00B439B0" w:rsidRDefault="00E73C5D" w:rsidP="00E73C5D">
      <w:pPr>
        <w:pStyle w:val="ParaLevel1"/>
        <w:tabs>
          <w:tab w:val="clear" w:pos="851"/>
        </w:tabs>
      </w:pPr>
      <w:r w:rsidRPr="00B439B0">
        <w:t>The Supplier shall include, and shall ensure that each Subcontractor includes, the obligations in this clause A.C.8, including this clause A.C.8 (3), in each Subcontract, if the relevant Subcontractor employs or engages any Child-Related Personnel to provide any part of the Services.</w:t>
      </w:r>
    </w:p>
    <w:p w:rsidR="00802187" w:rsidRDefault="00D74462" w:rsidP="00342998">
      <w:pPr>
        <w:pStyle w:val="CCS-NumericNumberedList"/>
      </w:pPr>
      <w:r>
        <w:br w:type="page"/>
      </w:r>
    </w:p>
    <w:p w:rsidR="00E22036" w:rsidRDefault="00D74462" w:rsidP="4613097F">
      <w:pPr>
        <w:spacing w:before="0" w:after="200" w:line="276" w:lineRule="auto"/>
        <w:rPr>
          <w:noProof/>
        </w:rPr>
      </w:pPr>
      <w:r>
        <w:rPr>
          <w:noProof/>
          <w:lang w:eastAsia="en-AU"/>
        </w:rPr>
        <w:lastRenderedPageBreak/>
        <w:drawing>
          <wp:inline distT="0" distB="0" distL="0" distR="0">
            <wp:extent cx="6478270" cy="9161145"/>
            <wp:effectExtent l="0" t="0" r="0" b="1905"/>
            <wp:docPr id="1760046793" name="Picture 1" descr="A paper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0046793" name="Picture 1" descr="A paper with text on it&#10;&#10;Description automatically generated"/>
                    <pic:cNvPicPr/>
                  </pic:nvPicPr>
                  <pic:blipFill>
                    <a:blip r:embed="rId26" cstate="print">
                      <a:extLst>
                        <a:ext uri="{28A0092B-C50C-407E-A947-70E740481C1C}">
                          <a14:useLocalDpi xmlns:a14="http://schemas.microsoft.com/office/drawing/2010/main" val="0"/>
                        </a:ext>
                      </a:extLst>
                    </a:blip>
                    <a:stretch>
                      <a:fillRect/>
                    </a:stretch>
                  </pic:blipFill>
                  <pic:spPr>
                    <a:xfrm>
                      <a:off x="0" y="0"/>
                      <a:ext cx="6478270" cy="9161145"/>
                    </a:xfrm>
                    <a:prstGeom prst="rect">
                      <a:avLst/>
                    </a:prstGeom>
                  </pic:spPr>
                </pic:pic>
              </a:graphicData>
            </a:graphic>
          </wp:inline>
        </w:drawing>
      </w:r>
      <w:r>
        <w:rPr>
          <w:noProof/>
          <w:lang w:eastAsia="en-AU"/>
        </w:rPr>
        <w:lastRenderedPageBreak/>
        <w:drawing>
          <wp:inline distT="0" distB="0" distL="0" distR="0">
            <wp:extent cx="6478270" cy="9161145"/>
            <wp:effectExtent l="0" t="0" r="0" b="1905"/>
            <wp:docPr id="263430683" name="Picture 2" descr="A paper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430683" name="Picture 2" descr="A paper with text on it&#10;&#10;Description automatically generated"/>
                    <pic:cNvPicPr/>
                  </pic:nvPicPr>
                  <pic:blipFill>
                    <a:blip r:embed="rId27" cstate="print">
                      <a:extLst>
                        <a:ext uri="{28A0092B-C50C-407E-A947-70E740481C1C}">
                          <a14:useLocalDpi xmlns:a14="http://schemas.microsoft.com/office/drawing/2010/main" val="0"/>
                        </a:ext>
                      </a:extLst>
                    </a:blip>
                    <a:stretch>
                      <a:fillRect/>
                    </a:stretch>
                  </pic:blipFill>
                  <pic:spPr>
                    <a:xfrm>
                      <a:off x="0" y="0"/>
                      <a:ext cx="6478270" cy="9161145"/>
                    </a:xfrm>
                    <a:prstGeom prst="rect">
                      <a:avLst/>
                    </a:prstGeom>
                  </pic:spPr>
                </pic:pic>
              </a:graphicData>
            </a:graphic>
          </wp:inline>
        </w:drawing>
      </w:r>
      <w:r>
        <w:rPr>
          <w:noProof/>
          <w:lang w:eastAsia="en-AU"/>
        </w:rPr>
        <w:lastRenderedPageBreak/>
        <w:drawing>
          <wp:inline distT="0" distB="0" distL="0" distR="0">
            <wp:extent cx="6478270" cy="9161145"/>
            <wp:effectExtent l="0" t="0" r="0" b="1905"/>
            <wp:docPr id="941658422" name="Picture 3"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1658422" name="Picture 3" descr="A screenshot of a cell phone&#10;&#10;Description automatically generated"/>
                    <pic:cNvPicPr/>
                  </pic:nvPicPr>
                  <pic:blipFill>
                    <a:blip r:embed="rId28" cstate="print">
                      <a:extLst>
                        <a:ext uri="{28A0092B-C50C-407E-A947-70E740481C1C}">
                          <a14:useLocalDpi xmlns:a14="http://schemas.microsoft.com/office/drawing/2010/main" val="0"/>
                        </a:ext>
                      </a:extLst>
                    </a:blip>
                    <a:stretch>
                      <a:fillRect/>
                    </a:stretch>
                  </pic:blipFill>
                  <pic:spPr>
                    <a:xfrm>
                      <a:off x="0" y="0"/>
                      <a:ext cx="6478270" cy="9161145"/>
                    </a:xfrm>
                    <a:prstGeom prst="rect">
                      <a:avLst/>
                    </a:prstGeom>
                  </pic:spPr>
                </pic:pic>
              </a:graphicData>
            </a:graphic>
          </wp:inline>
        </w:drawing>
      </w:r>
    </w:p>
    <w:p w:rsidR="009D5ADC" w:rsidRDefault="00D74462" w:rsidP="003467A8">
      <w:pPr>
        <w:spacing w:before="0" w:after="200" w:line="276" w:lineRule="auto"/>
        <w:jc w:val="center"/>
        <w:rPr>
          <w:noProof/>
        </w:rPr>
      </w:pPr>
      <w:r>
        <w:rPr>
          <w:noProof/>
          <w:lang w:eastAsia="en-AU"/>
        </w:rPr>
        <w:lastRenderedPageBreak/>
        <w:drawing>
          <wp:inline distT="0" distB="0" distL="0" distR="0">
            <wp:extent cx="6478270" cy="9161145"/>
            <wp:effectExtent l="0" t="0" r="0" b="1905"/>
            <wp:docPr id="1077593705" name="Picture 1" descr="A close-up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7593705" name="Picture 1" descr="A close-up of a document&#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6478270" cy="9161145"/>
                    </a:xfrm>
                    <a:prstGeom prst="rect">
                      <a:avLst/>
                    </a:prstGeom>
                  </pic:spPr>
                </pic:pic>
              </a:graphicData>
            </a:graphic>
          </wp:inline>
        </w:drawing>
      </w:r>
      <w:r>
        <w:rPr>
          <w:noProof/>
          <w:lang w:eastAsia="en-AU"/>
        </w:rPr>
        <w:lastRenderedPageBreak/>
        <w:drawing>
          <wp:inline distT="0" distB="0" distL="0" distR="0">
            <wp:extent cx="6478270" cy="9161145"/>
            <wp:effectExtent l="0" t="0" r="0" b="1905"/>
            <wp:docPr id="2024360127" name="Picture 2" descr="A document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4360127" name="Picture 2" descr="A document with text on it&#10;&#10;Description automatically generated"/>
                    <pic:cNvPicPr/>
                  </pic:nvPicPr>
                  <pic:blipFill>
                    <a:blip r:embed="rId30" cstate="print">
                      <a:extLst>
                        <a:ext uri="{28A0092B-C50C-407E-A947-70E740481C1C}">
                          <a14:useLocalDpi xmlns:a14="http://schemas.microsoft.com/office/drawing/2010/main" val="0"/>
                        </a:ext>
                      </a:extLst>
                    </a:blip>
                    <a:stretch>
                      <a:fillRect/>
                    </a:stretch>
                  </pic:blipFill>
                  <pic:spPr>
                    <a:xfrm>
                      <a:off x="0" y="0"/>
                      <a:ext cx="6478270" cy="9161145"/>
                    </a:xfrm>
                    <a:prstGeom prst="rect">
                      <a:avLst/>
                    </a:prstGeom>
                  </pic:spPr>
                </pic:pic>
              </a:graphicData>
            </a:graphic>
          </wp:inline>
        </w:drawing>
      </w:r>
      <w:r>
        <w:rPr>
          <w:noProof/>
          <w:lang w:eastAsia="en-AU"/>
        </w:rPr>
        <w:lastRenderedPageBreak/>
        <w:drawing>
          <wp:inline distT="0" distB="0" distL="0" distR="0">
            <wp:extent cx="6478270" cy="9161145"/>
            <wp:effectExtent l="0" t="0" r="0" b="1905"/>
            <wp:docPr id="201897630" name="Picture 3" descr="A document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897630" name="Picture 3" descr="A document with text on it&#10;&#10;Description automatically generated"/>
                    <pic:cNvPicPr/>
                  </pic:nvPicPr>
                  <pic:blipFill>
                    <a:blip r:embed="rId31" cstate="print">
                      <a:extLst>
                        <a:ext uri="{28A0092B-C50C-407E-A947-70E740481C1C}">
                          <a14:useLocalDpi xmlns:a14="http://schemas.microsoft.com/office/drawing/2010/main" val="0"/>
                        </a:ext>
                      </a:extLst>
                    </a:blip>
                    <a:stretch>
                      <a:fillRect/>
                    </a:stretch>
                  </pic:blipFill>
                  <pic:spPr>
                    <a:xfrm>
                      <a:off x="0" y="0"/>
                      <a:ext cx="6478270" cy="9161145"/>
                    </a:xfrm>
                    <a:prstGeom prst="rect">
                      <a:avLst/>
                    </a:prstGeom>
                  </pic:spPr>
                </pic:pic>
              </a:graphicData>
            </a:graphic>
          </wp:inline>
        </w:drawing>
      </w:r>
      <w:r>
        <w:rPr>
          <w:noProof/>
          <w:lang w:eastAsia="en-AU"/>
        </w:rPr>
        <w:lastRenderedPageBreak/>
        <w:drawing>
          <wp:inline distT="0" distB="0" distL="0" distR="0">
            <wp:extent cx="6478270" cy="9161145"/>
            <wp:effectExtent l="0" t="0" r="0" b="1905"/>
            <wp:docPr id="564697622" name="Picture 4" descr="A document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697622" name="Picture 4" descr="A document with text on it&#10;&#10;Description automatically generated"/>
                    <pic:cNvPicPr/>
                  </pic:nvPicPr>
                  <pic:blipFill>
                    <a:blip r:embed="rId32" cstate="print">
                      <a:extLst>
                        <a:ext uri="{28A0092B-C50C-407E-A947-70E740481C1C}">
                          <a14:useLocalDpi xmlns:a14="http://schemas.microsoft.com/office/drawing/2010/main" val="0"/>
                        </a:ext>
                      </a:extLst>
                    </a:blip>
                    <a:stretch>
                      <a:fillRect/>
                    </a:stretch>
                  </pic:blipFill>
                  <pic:spPr>
                    <a:xfrm>
                      <a:off x="0" y="0"/>
                      <a:ext cx="6478270" cy="9161145"/>
                    </a:xfrm>
                    <a:prstGeom prst="rect">
                      <a:avLst/>
                    </a:prstGeom>
                  </pic:spPr>
                </pic:pic>
              </a:graphicData>
            </a:graphic>
          </wp:inline>
        </w:drawing>
      </w:r>
    </w:p>
    <w:p w:rsidR="0091421B" w:rsidRDefault="00D74462" w:rsidP="0091421B">
      <w:pPr>
        <w:pStyle w:val="CCS-Heading1"/>
      </w:pPr>
      <w:r>
        <w:lastRenderedPageBreak/>
        <w:t>INSTRUCTIONS FOR POTENTIAL SUPPLIER</w:t>
      </w:r>
    </w:p>
    <w:p w:rsidR="0091421B" w:rsidRPr="00527F84" w:rsidRDefault="00D74462" w:rsidP="004571EC">
      <w:pPr>
        <w:pStyle w:val="CCS-Heading4"/>
        <w:numPr>
          <w:ilvl w:val="0"/>
          <w:numId w:val="3"/>
        </w:numPr>
      </w:pPr>
      <w:r>
        <w:t>Before you start</w:t>
      </w:r>
    </w:p>
    <w:p w:rsidR="0065516C" w:rsidRDefault="00D74462" w:rsidP="004571EC">
      <w:pPr>
        <w:pStyle w:val="CCSNormalText"/>
        <w:numPr>
          <w:ilvl w:val="0"/>
          <w:numId w:val="4"/>
        </w:numPr>
        <w:spacing w:before="120"/>
      </w:pPr>
      <w:r>
        <w:t>This Response is not an offer for work.</w:t>
      </w:r>
    </w:p>
    <w:p w:rsidR="0091421B" w:rsidRPr="00C94D12" w:rsidRDefault="00D74462" w:rsidP="004571EC">
      <w:pPr>
        <w:pStyle w:val="CCSNormalText"/>
        <w:numPr>
          <w:ilvl w:val="0"/>
          <w:numId w:val="4"/>
        </w:numPr>
        <w:spacing w:before="120"/>
      </w:pPr>
      <w:r>
        <w:t xml:space="preserve">Read the all documentation provided by the Customer and distributed with this Response form and decide whether your organisation has the </w:t>
      </w:r>
      <w:r w:rsidRPr="4613097F">
        <w:rPr>
          <w:b/>
          <w:bCs/>
        </w:rPr>
        <w:t>necessary skills and experience</w:t>
      </w:r>
      <w:r>
        <w:t xml:space="preserve"> to meet the Customer’s requirement.</w:t>
      </w:r>
    </w:p>
    <w:p w:rsidR="0091421B" w:rsidRDefault="00D74462" w:rsidP="004571EC">
      <w:pPr>
        <w:pStyle w:val="CCSNormalText"/>
        <w:numPr>
          <w:ilvl w:val="0"/>
          <w:numId w:val="4"/>
        </w:numPr>
        <w:spacing w:before="120"/>
      </w:pPr>
      <w:r>
        <w:t>Do not proceed further if:</w:t>
      </w:r>
    </w:p>
    <w:p w:rsidR="0091421B" w:rsidRPr="00C94D12" w:rsidRDefault="00D74462" w:rsidP="004571EC">
      <w:pPr>
        <w:pStyle w:val="CCSNormalText"/>
        <w:numPr>
          <w:ilvl w:val="1"/>
          <w:numId w:val="5"/>
        </w:numPr>
        <w:spacing w:before="120"/>
      </w:pPr>
      <w:r>
        <w:t>y</w:t>
      </w:r>
      <w:r w:rsidR="006B7B4C">
        <w:t xml:space="preserve">our organisation cannot agree to the </w:t>
      </w:r>
      <w:r w:rsidR="00622E14">
        <w:t>C</w:t>
      </w:r>
      <w:r w:rsidR="4613097F">
        <w:t xml:space="preserve">ommonwealth Contract Terms, available at </w:t>
      </w:r>
      <w:hyperlink r:id="rId33">
        <w:r w:rsidR="4613097F" w:rsidRPr="4613097F">
          <w:rPr>
            <w:rStyle w:val="Hyperlink"/>
          </w:rPr>
          <w:t>https://www.finance.gov.au/government/procurement/commonwealth-contracting-suite-ccs</w:t>
        </w:r>
      </w:hyperlink>
      <w:r w:rsidR="4613097F">
        <w:t>. These terms are no</w:t>
      </w:r>
      <w:r w:rsidR="00622E14">
        <w:t>n-</w:t>
      </w:r>
      <w:r w:rsidR="4613097F">
        <w:t>negotiable</w:t>
      </w:r>
      <w:r w:rsidR="00622E14">
        <w:t xml:space="preserve"> and will form part of the Contract if you are successful in this ATM process</w:t>
      </w:r>
      <w:r w:rsidR="4613097F">
        <w:t>.</w:t>
      </w:r>
    </w:p>
    <w:p w:rsidR="0091421B" w:rsidRPr="00C94D12" w:rsidRDefault="00D74462" w:rsidP="004571EC">
      <w:pPr>
        <w:pStyle w:val="CCSNormalText"/>
        <w:numPr>
          <w:ilvl w:val="1"/>
          <w:numId w:val="5"/>
        </w:numPr>
        <w:spacing w:before="120"/>
      </w:pPr>
      <w:r>
        <w:t>your organisation does not meet and/or agree to the Minimum Content and Format Requirements and the Conditions for Participation (if any), set out at item A.A.1 [Key Information and Dates], as failure to do so will mean your response cannot be considered.</w:t>
      </w:r>
    </w:p>
    <w:p w:rsidR="0091421B" w:rsidRPr="00C94D12" w:rsidRDefault="00D74462" w:rsidP="004571EC">
      <w:pPr>
        <w:pStyle w:val="CCSNormalText"/>
        <w:numPr>
          <w:ilvl w:val="1"/>
          <w:numId w:val="5"/>
        </w:numPr>
        <w:spacing w:before="120"/>
      </w:pPr>
      <w:r>
        <w:t xml:space="preserve">your organisation is a </w:t>
      </w:r>
      <w:r w:rsidRPr="4613097F">
        <w:rPr>
          <w:b/>
          <w:bCs/>
        </w:rPr>
        <w:t>trust</w:t>
      </w:r>
      <w:r>
        <w:t xml:space="preserve"> where the Trustee is </w:t>
      </w:r>
      <w:r w:rsidRPr="4613097F">
        <w:rPr>
          <w:u w:val="single"/>
        </w:rPr>
        <w:t>not</w:t>
      </w:r>
      <w:r>
        <w:t xml:space="preserve"> empowered to sign contracts on behalf of the Trust. Before proceeding, contact the Customer’s ATM Contact Officer at item A.A.5(a) [</w:t>
      </w:r>
      <w:r w:rsidR="002F4929">
        <w:t>Paul Rake</w:t>
      </w:r>
      <w:r>
        <w:t>].</w:t>
      </w:r>
    </w:p>
    <w:p w:rsidR="0091421B" w:rsidRPr="00C94D12" w:rsidRDefault="00D74462" w:rsidP="004571EC">
      <w:pPr>
        <w:pStyle w:val="CCSNormalText"/>
        <w:numPr>
          <w:ilvl w:val="1"/>
          <w:numId w:val="5"/>
        </w:numPr>
        <w:spacing w:before="120"/>
      </w:pPr>
      <w:r>
        <w:t xml:space="preserve">you are an </w:t>
      </w:r>
      <w:r w:rsidRPr="4613097F">
        <w:rPr>
          <w:b/>
          <w:bCs/>
        </w:rPr>
        <w:t>Individual</w:t>
      </w:r>
      <w:r>
        <w:t xml:space="preserve"> without an ABN and you do not meet the Australian Taxation Office’s (ATO) definition of an independent contractor available at: </w:t>
      </w:r>
      <w:hyperlink r:id="rId34">
        <w:r w:rsidRPr="4613097F">
          <w:rPr>
            <w:rStyle w:val="Hyperlink"/>
          </w:rPr>
          <w:t>https://www.ato.gov.au/business/employee-or-contractor/how-to-work-it-out--employee-or-contractor</w:t>
        </w:r>
      </w:hyperlink>
      <w:r w:rsidRPr="4613097F">
        <w:rPr>
          <w:rStyle w:val="Hyperlink"/>
        </w:rPr>
        <w:t xml:space="preserve">. </w:t>
      </w:r>
      <w:r>
        <w:t>Before proceeding, contact the ATM Contact Officer set out at item A.A.5(a) [</w:t>
      </w:r>
      <w:r w:rsidR="002F4929">
        <w:t>Paul Rake</w:t>
      </w:r>
      <w:r>
        <w:t>] to seek advice.</w:t>
      </w:r>
    </w:p>
    <w:p w:rsidR="0091421B" w:rsidRPr="00D11BBC" w:rsidRDefault="00D74462" w:rsidP="004571EC">
      <w:pPr>
        <w:pStyle w:val="CCSNormalText"/>
        <w:numPr>
          <w:ilvl w:val="0"/>
          <w:numId w:val="4"/>
        </w:numPr>
        <w:spacing w:before="120"/>
      </w:pPr>
      <w:r>
        <w:t>The Customer will evaluate all valid Responses received by the ATM Closing Time [Item A.A.1] that meet the Minimum Content and Format Requirements and the Conditions for Participation (if any), to determine which Potential Supplier has proposed the best value for money outcome for the Customer. Responses will be evaluated as per the criteria set out at Clause A.B.5 [Evaluation].</w:t>
      </w:r>
    </w:p>
    <w:p w:rsidR="0091421B" w:rsidRPr="00C94D12" w:rsidRDefault="00D74462" w:rsidP="004571EC">
      <w:pPr>
        <w:pStyle w:val="CCSNormalText"/>
        <w:numPr>
          <w:ilvl w:val="0"/>
          <w:numId w:val="4"/>
        </w:numPr>
        <w:spacing w:before="120"/>
      </w:pPr>
      <w:r>
        <w:t xml:space="preserve">Participation in this ATM is at your organisation’s risk and cost. </w:t>
      </w:r>
      <w:r w:rsidRPr="4613097F">
        <w:rPr>
          <w:b/>
          <w:bCs/>
        </w:rPr>
        <w:t xml:space="preserve">Please note </w:t>
      </w:r>
      <w:r>
        <w:t>this is a competitive process and your organisation may incur costs in responding. If you are unsuccessful, you will be unable to recoup these costs.</w:t>
      </w:r>
    </w:p>
    <w:p w:rsidR="0091421B" w:rsidRPr="003454B5" w:rsidRDefault="00D74462" w:rsidP="004571EC">
      <w:pPr>
        <w:pStyle w:val="CCS-Heading4"/>
        <w:numPr>
          <w:ilvl w:val="0"/>
          <w:numId w:val="3"/>
        </w:numPr>
        <w:rPr>
          <w:rStyle w:val="CCSNormalTextChar"/>
        </w:rPr>
      </w:pPr>
      <w:r>
        <w:t>Format Requirements</w:t>
      </w:r>
    </w:p>
    <w:p w:rsidR="003454B5" w:rsidRDefault="00D74462" w:rsidP="004571EC">
      <w:pPr>
        <w:pStyle w:val="CCSNormalText"/>
        <w:numPr>
          <w:ilvl w:val="0"/>
          <w:numId w:val="10"/>
        </w:numPr>
      </w:pPr>
      <w:r>
        <w:t xml:space="preserve">You </w:t>
      </w:r>
      <w:r w:rsidRPr="003454B5">
        <w:rPr>
          <w:b/>
          <w:bCs/>
        </w:rPr>
        <w:t>MUST</w:t>
      </w:r>
      <w:r>
        <w:t xml:space="preserve"> use this form (CCS ATM Response Form) to submit your Response, which </w:t>
      </w:r>
      <w:r w:rsidRPr="003454B5">
        <w:rPr>
          <w:b/>
          <w:bCs/>
        </w:rPr>
        <w:t>MUST</w:t>
      </w:r>
      <w:r>
        <w:t xml:space="preserve"> comply with the Commonwealth ATM Terms, available at: </w:t>
      </w:r>
      <w:hyperlink r:id="rId35">
        <w:r w:rsidRPr="4613097F">
          <w:rPr>
            <w:rStyle w:val="Hyperlink"/>
          </w:rPr>
          <w:t>https://www.finance.gov.au/government/procurement/commonwealth-contracting-suite-ccs</w:t>
        </w:r>
      </w:hyperlink>
      <w:r>
        <w:t>.</w:t>
      </w:r>
    </w:p>
    <w:p w:rsidR="0091421B" w:rsidRPr="005B624B" w:rsidRDefault="00D74462" w:rsidP="004571EC">
      <w:pPr>
        <w:pStyle w:val="CCSNormalText"/>
        <w:numPr>
          <w:ilvl w:val="0"/>
          <w:numId w:val="10"/>
        </w:numPr>
      </w:pPr>
      <w:r>
        <w:t xml:space="preserve">As this form is set out to facilitate the evaluation of responses, Potential Suppliers are to use the form as provided and are </w:t>
      </w:r>
      <w:r w:rsidRPr="003454B5">
        <w:rPr>
          <w:b/>
          <w:bCs/>
        </w:rPr>
        <w:t>not permitted to make any changes to the structure or formatting of the document.</w:t>
      </w:r>
    </w:p>
    <w:p w:rsidR="0091421B" w:rsidRPr="00A973E5" w:rsidRDefault="00D74462" w:rsidP="004571EC">
      <w:pPr>
        <w:pStyle w:val="CCS-Heading4"/>
        <w:numPr>
          <w:ilvl w:val="0"/>
          <w:numId w:val="3"/>
        </w:numPr>
      </w:pPr>
      <w:r>
        <w:t>Guidance for completing your Response</w:t>
      </w:r>
    </w:p>
    <w:p w:rsidR="0091421B" w:rsidRPr="00C94D12" w:rsidRDefault="00D74462" w:rsidP="004571EC">
      <w:pPr>
        <w:pStyle w:val="CCSNormalText"/>
        <w:numPr>
          <w:ilvl w:val="0"/>
          <w:numId w:val="6"/>
        </w:numPr>
        <w:spacing w:before="120"/>
      </w:pPr>
      <w:r w:rsidRPr="4613097F">
        <w:rPr>
          <w:b/>
          <w:bCs/>
          <w:lang w:bidi="ar-SA"/>
        </w:rPr>
        <w:t>Specific questions</w:t>
      </w:r>
      <w:r>
        <w:t xml:space="preserve"> about this ATM </w:t>
      </w:r>
      <w:r w:rsidRPr="4613097F">
        <w:rPr>
          <w:b/>
          <w:bCs/>
        </w:rPr>
        <w:t>must</w:t>
      </w:r>
      <w:r>
        <w:t xml:space="preserve"> be directed to the ATM Contact Officer set out at Item A.A.5(a) [ATM Contact Officer] before Question Closing Date and Time set out at item A.A.1 [Key Information and Dates]. </w:t>
      </w:r>
    </w:p>
    <w:p w:rsidR="0091421B" w:rsidRPr="00C94D12" w:rsidRDefault="00D74462" w:rsidP="004571EC">
      <w:pPr>
        <w:pStyle w:val="CCSNormalText"/>
        <w:numPr>
          <w:ilvl w:val="0"/>
          <w:numId w:val="6"/>
        </w:numPr>
        <w:spacing w:before="120"/>
      </w:pPr>
      <w:r>
        <w:t xml:space="preserve">In preparation of this Response, </w:t>
      </w:r>
      <w:r w:rsidRPr="4613097F">
        <w:rPr>
          <w:b/>
          <w:bCs/>
        </w:rPr>
        <w:t>please note</w:t>
      </w:r>
      <w:r>
        <w:t xml:space="preserve"> the Commonwealth Indigenous Procurement Policy (IPP) available at: </w:t>
      </w:r>
      <w:hyperlink r:id="rId36">
        <w:r w:rsidRPr="4613097F">
          <w:rPr>
            <w:rStyle w:val="Hyperlink"/>
          </w:rPr>
          <w:t>https://www.niaa.gov.au/indigenous-affairs/economic-development/indigenous-procurement-policy-ipp</w:t>
        </w:r>
      </w:hyperlink>
      <w:r>
        <w:t xml:space="preserve"> may apply to the Customer in respect of this procurement. During evaluation of responses, the Customer may consider the Supplier’s ability to assist the Customer to meet its IPP obligations.</w:t>
      </w:r>
    </w:p>
    <w:p w:rsidR="0091421B" w:rsidRDefault="00D74462" w:rsidP="004571EC">
      <w:pPr>
        <w:pStyle w:val="CCSNormalText"/>
        <w:numPr>
          <w:ilvl w:val="0"/>
          <w:numId w:val="6"/>
        </w:numPr>
        <w:spacing w:before="120"/>
      </w:pPr>
      <w:r>
        <w:lastRenderedPageBreak/>
        <w:t xml:space="preserve">Ensure your Response is as concise as possible while including all information that your organisation wants the evaluation team to consider. Do not include general marketing material or assume that the evaluation team has any knowledge of your organisation’s </w:t>
      </w:r>
      <w:r w:rsidR="004F6075">
        <w:t>cap</w:t>
      </w:r>
      <w:r>
        <w:t>abilities or personnel.</w:t>
      </w:r>
    </w:p>
    <w:p w:rsidR="0091421B" w:rsidRDefault="00D74462" w:rsidP="004571EC">
      <w:pPr>
        <w:pStyle w:val="CCSNormalText"/>
        <w:numPr>
          <w:ilvl w:val="0"/>
          <w:numId w:val="6"/>
        </w:numPr>
        <w:spacing w:before="120"/>
      </w:pPr>
      <w:r>
        <w:t>Do not include pricing in any other part of your response except in the relevant Pricing Schedule.</w:t>
      </w:r>
    </w:p>
    <w:p w:rsidR="0091421B" w:rsidRPr="00C94D12" w:rsidRDefault="00D74462" w:rsidP="004571EC">
      <w:pPr>
        <w:pStyle w:val="CCSNormalText"/>
        <w:numPr>
          <w:ilvl w:val="0"/>
          <w:numId w:val="6"/>
        </w:numPr>
        <w:spacing w:before="120"/>
      </w:pPr>
      <w:r>
        <w:t xml:space="preserve">The successful Supplier will have demonstrated its ability to provide the best value </w:t>
      </w:r>
      <w:r w:rsidRPr="4613097F">
        <w:rPr>
          <w:u w:val="single"/>
        </w:rPr>
        <w:t>for the Customer</w:t>
      </w:r>
      <w:r>
        <w:t>. This will not necessarily be the lowest price.</w:t>
      </w:r>
    </w:p>
    <w:p w:rsidR="0091421B" w:rsidRPr="00C94D12" w:rsidRDefault="00D74462" w:rsidP="004571EC">
      <w:pPr>
        <w:pStyle w:val="CCSNormalText"/>
        <w:numPr>
          <w:ilvl w:val="0"/>
          <w:numId w:val="6"/>
        </w:numPr>
        <w:spacing w:before="120"/>
      </w:pPr>
      <w:r w:rsidRPr="4613097F">
        <w:rPr>
          <w:b/>
          <w:bCs/>
        </w:rPr>
        <w:t>Submit</w:t>
      </w:r>
      <w:r>
        <w:t xml:space="preserve"> the form as required by Item A.A.4 [Lodgement of Responses].</w:t>
      </w:r>
    </w:p>
    <w:p w:rsidR="0091421B" w:rsidRPr="00D11BBC" w:rsidRDefault="00D74462" w:rsidP="004571EC">
      <w:pPr>
        <w:pStyle w:val="CCSNormalText"/>
        <w:numPr>
          <w:ilvl w:val="0"/>
          <w:numId w:val="6"/>
        </w:numPr>
      </w:pPr>
      <w:r>
        <w:t xml:space="preserve">If your organisation is </w:t>
      </w:r>
      <w:r w:rsidRPr="4613097F">
        <w:rPr>
          <w:b/>
          <w:bCs/>
        </w:rPr>
        <w:t>unsuccessful</w:t>
      </w:r>
      <w:r>
        <w:t xml:space="preserve"> with this Response, you may request a debrief to assist with future responses. The ATM Contact Officer set out at Item A.A.5(a) [ATM Contact Officer] can arrange this for you.</w:t>
      </w:r>
    </w:p>
    <w:tbl>
      <w:tblPr>
        <w:tblStyle w:val="TableGrid"/>
        <w:tblW w:w="0" w:type="auto"/>
        <w:tblLook w:val="04A0" w:firstRow="1" w:lastRow="0" w:firstColumn="1" w:lastColumn="0" w:noHBand="0" w:noVBand="1"/>
      </w:tblPr>
      <w:tblGrid>
        <w:gridCol w:w="10456"/>
      </w:tblGrid>
      <w:tr w:rsidR="008D22AC" w:rsidTr="4613097F">
        <w:tc>
          <w:tcPr>
            <w:tcW w:w="10456" w:type="dxa"/>
            <w:shd w:val="clear" w:color="auto" w:fill="F2F2F2" w:themeFill="background1" w:themeFillShade="F2"/>
          </w:tcPr>
          <w:p w:rsidR="0091421B" w:rsidRPr="00D11BBC" w:rsidRDefault="00D74462" w:rsidP="0091421B">
            <w:pPr>
              <w:pStyle w:val="CCSNormalText"/>
              <w:spacing w:before="120"/>
              <w:rPr>
                <w:szCs w:val="20"/>
              </w:rPr>
            </w:pPr>
            <w:r w:rsidRPr="4613097F">
              <w:rPr>
                <w:b/>
                <w:bCs/>
              </w:rPr>
              <w:t>Drafting Note:</w:t>
            </w:r>
          </w:p>
          <w:p w:rsidR="00463C2E" w:rsidRDefault="00D74462" w:rsidP="00463C2E">
            <w:pPr>
              <w:pStyle w:val="CCS-NormalText"/>
            </w:pPr>
            <w:r w:rsidRPr="4613097F">
              <w:rPr>
                <w:b/>
                <w:bCs/>
              </w:rPr>
              <w:t>Before</w:t>
            </w:r>
            <w:r>
              <w:t xml:space="preserve"> you finalise and submit your Response, please </w:t>
            </w:r>
            <w:r w:rsidRPr="4613097F">
              <w:rPr>
                <w:b/>
                <w:bCs/>
              </w:rPr>
              <w:t>delete</w:t>
            </w:r>
            <w:r>
              <w:t xml:space="preserve"> all Drafting Notes, including this entire section [Instructions for Potential Suppliers]. </w:t>
            </w:r>
          </w:p>
          <w:p w:rsidR="0091421B" w:rsidRPr="00A667EB" w:rsidRDefault="00D74462" w:rsidP="00463C2E">
            <w:pPr>
              <w:pStyle w:val="CCS-NormalText"/>
              <w:rPr>
                <w:szCs w:val="20"/>
              </w:rPr>
            </w:pPr>
            <w:r>
              <w:t>Do not type any information within the drafting note guidance tables as any drafting notes remaining in your Response may be removed by the Customer prior to evaluation.</w:t>
            </w:r>
          </w:p>
        </w:tc>
      </w:tr>
    </w:tbl>
    <w:p w:rsidR="00D11BBC" w:rsidRDefault="00D74462">
      <w:pPr>
        <w:spacing w:before="0" w:after="200" w:line="276" w:lineRule="auto"/>
        <w:rPr>
          <w:b/>
          <w:sz w:val="34"/>
          <w:szCs w:val="34"/>
        </w:rPr>
      </w:pPr>
      <w:r>
        <w:br w:type="page"/>
      </w:r>
    </w:p>
    <w:tbl>
      <w:tblPr>
        <w:tblStyle w:val="TableGrid"/>
        <w:tblW w:w="10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9"/>
        <w:gridCol w:w="4536"/>
      </w:tblGrid>
      <w:tr w:rsidR="008D22AC" w:rsidTr="4613097F">
        <w:trPr>
          <w:trHeight w:val="3536"/>
        </w:trPr>
        <w:tc>
          <w:tcPr>
            <w:tcW w:w="10065" w:type="dxa"/>
            <w:gridSpan w:val="2"/>
            <w:tcBorders>
              <w:top w:val="nil"/>
              <w:left w:val="nil"/>
              <w:bottom w:val="single" w:sz="4" w:space="0" w:color="auto"/>
              <w:right w:val="nil"/>
            </w:tcBorders>
            <w:vAlign w:val="center"/>
          </w:tcPr>
          <w:p w:rsidR="00D11BBC" w:rsidRPr="000F01CB" w:rsidRDefault="00D74462" w:rsidP="00325696">
            <w:pPr>
              <w:pStyle w:val="CCS-Heading1"/>
              <w:tabs>
                <w:tab w:val="left" w:pos="2410"/>
                <w:tab w:val="left" w:pos="3402"/>
                <w:tab w:val="left" w:pos="4184"/>
              </w:tabs>
              <w:rPr>
                <w:b w:val="0"/>
              </w:rPr>
            </w:pPr>
            <w:r>
              <w:rPr>
                <w:b w:val="0"/>
              </w:rPr>
              <w:lastRenderedPageBreak/>
              <w:t>Response to Approach to Market</w:t>
            </w:r>
          </w:p>
          <w:p w:rsidR="00D11BBC" w:rsidRPr="00E70112" w:rsidRDefault="00D74462" w:rsidP="4613097F">
            <w:pPr>
              <w:pStyle w:val="CCS-Heading1"/>
              <w:tabs>
                <w:tab w:val="left" w:pos="2410"/>
                <w:tab w:val="left" w:pos="3402"/>
                <w:tab w:val="left" w:pos="4184"/>
              </w:tabs>
              <w:rPr>
                <w:b w:val="0"/>
                <w:sz w:val="26"/>
                <w:szCs w:val="26"/>
              </w:rPr>
            </w:pPr>
            <w:r w:rsidRPr="4613097F">
              <w:rPr>
                <w:b w:val="0"/>
                <w:sz w:val="26"/>
                <w:szCs w:val="26"/>
              </w:rPr>
              <w:t>to establish</w:t>
            </w:r>
          </w:p>
          <w:p w:rsidR="00D11BBC" w:rsidRPr="00E70112" w:rsidRDefault="00D74462" w:rsidP="00E619FD">
            <w:pPr>
              <w:pStyle w:val="CCS-Heading1"/>
              <w:tabs>
                <w:tab w:val="left" w:pos="2410"/>
                <w:tab w:val="left" w:pos="3402"/>
                <w:tab w:val="left" w:pos="4184"/>
              </w:tabs>
              <w:rPr>
                <w:b w:val="0"/>
              </w:rPr>
            </w:pPr>
            <w:r>
              <w:rPr>
                <w:b w:val="0"/>
              </w:rPr>
              <w:t>Contract for SFS Specialist Physiotherapist</w:t>
            </w:r>
          </w:p>
          <w:p w:rsidR="00D11BBC" w:rsidRPr="005E5DBF" w:rsidRDefault="00D74462" w:rsidP="00325696">
            <w:pPr>
              <w:pStyle w:val="CCS-Heading6"/>
              <w:jc w:val="center"/>
              <w:rPr>
                <w:b w:val="0"/>
              </w:rPr>
            </w:pPr>
            <w:r>
              <w:rPr>
                <w:b w:val="0"/>
              </w:rPr>
              <w:t>ATM Reference ID: AFTG 01-2425</w:t>
            </w:r>
          </w:p>
          <w:p w:rsidR="00D11BBC" w:rsidRPr="000F01CB" w:rsidRDefault="00D11BBC" w:rsidP="00325696">
            <w:pPr>
              <w:pStyle w:val="CCS-Heading1"/>
              <w:tabs>
                <w:tab w:val="left" w:pos="2410"/>
                <w:tab w:val="left" w:pos="3402"/>
                <w:tab w:val="left" w:pos="4184"/>
              </w:tabs>
              <w:rPr>
                <w:b w:val="0"/>
              </w:rPr>
            </w:pPr>
          </w:p>
        </w:tc>
      </w:tr>
      <w:tr w:rsidR="008D22AC" w:rsidTr="4613097F">
        <w:trPr>
          <w:trHeight w:val="1127"/>
        </w:trPr>
        <w:tc>
          <w:tcPr>
            <w:tcW w:w="5529" w:type="dxa"/>
            <w:tcBorders>
              <w:top w:val="single" w:sz="4" w:space="0" w:color="auto"/>
              <w:left w:val="single" w:sz="4" w:space="0" w:color="auto"/>
              <w:bottom w:val="single" w:sz="4" w:space="0" w:color="auto"/>
              <w:right w:val="single" w:sz="4" w:space="0" w:color="auto"/>
            </w:tcBorders>
            <w:hideMark/>
          </w:tcPr>
          <w:p w:rsidR="00D11BBC" w:rsidRDefault="00D74462" w:rsidP="4613097F">
            <w:pPr>
              <w:pStyle w:val="CCS-TableText"/>
              <w:rPr>
                <w:b/>
                <w:bCs/>
                <w:sz w:val="20"/>
                <w:szCs w:val="20"/>
              </w:rPr>
            </w:pPr>
            <w:r>
              <w:t>This Response will be prepared and lodged in accordance with the Minimum Content and Format requirements as set out in A.A.1 [Key Information and Dates].</w:t>
            </w:r>
          </w:p>
        </w:tc>
        <w:tc>
          <w:tcPr>
            <w:tcW w:w="4536" w:type="dxa"/>
            <w:tcBorders>
              <w:top w:val="single" w:sz="4" w:space="0" w:color="auto"/>
              <w:left w:val="single" w:sz="4" w:space="0" w:color="auto"/>
              <w:bottom w:val="single" w:sz="4" w:space="0" w:color="auto"/>
              <w:right w:val="single" w:sz="4" w:space="0" w:color="auto"/>
            </w:tcBorders>
            <w:hideMark/>
          </w:tcPr>
          <w:p w:rsidR="00D11BBC" w:rsidRDefault="00133C0D" w:rsidP="00062B0C">
            <w:pPr>
              <w:pStyle w:val="CCS-TableText"/>
              <w:rPr>
                <w:sz w:val="20"/>
                <w:szCs w:val="20"/>
              </w:rPr>
            </w:pPr>
            <w:sdt>
              <w:sdtPr>
                <w:rPr>
                  <w:b/>
                  <w:sz w:val="20"/>
                  <w:szCs w:val="20"/>
                </w:rPr>
                <w:id w:val="37638828"/>
                <w14:checkbox>
                  <w14:checked w14:val="0"/>
                  <w14:checkedState w14:val="2612" w14:font="MS Gothic"/>
                  <w14:uncheckedState w14:val="2610" w14:font="MS Gothic"/>
                </w14:checkbox>
              </w:sdtPr>
              <w:sdtEndPr/>
              <w:sdtContent>
                <w:r w:rsidR="00D74462">
                  <w:rPr>
                    <w:rFonts w:ascii="MS Gothic" w:eastAsia="MS Gothic" w:hAnsi="MS Gothic" w:hint="eastAsia"/>
                    <w:b/>
                    <w:sz w:val="20"/>
                    <w:szCs w:val="20"/>
                  </w:rPr>
                  <w:t>☐</w:t>
                </w:r>
              </w:sdtContent>
            </w:sdt>
            <w:r w:rsidR="00D74462" w:rsidRPr="4613097F">
              <w:rPr>
                <w:b/>
                <w:bCs/>
                <w:sz w:val="20"/>
                <w:szCs w:val="20"/>
              </w:rPr>
              <w:t xml:space="preserve"> Yes</w:t>
            </w:r>
            <w:r w:rsidR="00D74462">
              <w:rPr>
                <w:b/>
                <w:sz w:val="20"/>
                <w:szCs w:val="20"/>
              </w:rPr>
              <w:br/>
            </w:r>
            <w:sdt>
              <w:sdtPr>
                <w:rPr>
                  <w:b/>
                  <w:sz w:val="20"/>
                  <w:szCs w:val="20"/>
                </w:rPr>
                <w:id w:val="-2064712569"/>
                <w14:checkbox>
                  <w14:checked w14:val="0"/>
                  <w14:checkedState w14:val="2612" w14:font="MS Gothic"/>
                  <w14:uncheckedState w14:val="2610" w14:font="MS Gothic"/>
                </w14:checkbox>
              </w:sdtPr>
              <w:sdtEndPr/>
              <w:sdtContent>
                <w:r w:rsidR="00D74462">
                  <w:rPr>
                    <w:rFonts w:ascii="MS Gothic" w:eastAsia="MS Gothic" w:hAnsi="MS Gothic" w:hint="eastAsia"/>
                    <w:b/>
                    <w:sz w:val="20"/>
                    <w:szCs w:val="20"/>
                  </w:rPr>
                  <w:t>☐</w:t>
                </w:r>
              </w:sdtContent>
            </w:sdt>
            <w:r w:rsidR="00D74462" w:rsidRPr="4613097F">
              <w:rPr>
                <w:rFonts w:ascii="Segoe UI Symbol" w:hAnsi="Segoe UI Symbol" w:cs="Segoe UI Symbol"/>
                <w:b/>
                <w:bCs/>
                <w:sz w:val="20"/>
                <w:szCs w:val="20"/>
              </w:rPr>
              <w:t xml:space="preserve"> </w:t>
            </w:r>
            <w:r w:rsidR="00D74462" w:rsidRPr="4613097F">
              <w:rPr>
                <w:b/>
                <w:bCs/>
                <w:sz w:val="20"/>
                <w:szCs w:val="20"/>
              </w:rPr>
              <w:t xml:space="preserve">No: </w:t>
            </w:r>
            <w:r w:rsidR="00D74462">
              <w:rPr>
                <w:sz w:val="20"/>
                <w:szCs w:val="20"/>
              </w:rPr>
              <w:t>D</w:t>
            </w:r>
            <w:r w:rsidR="00D74462">
              <w:t>o not proceed as your Response will not be eligible for further consideration</w:t>
            </w:r>
          </w:p>
        </w:tc>
      </w:tr>
      <w:tr w:rsidR="008D22AC" w:rsidTr="4613097F">
        <w:trPr>
          <w:trHeight w:val="987"/>
        </w:trPr>
        <w:tc>
          <w:tcPr>
            <w:tcW w:w="5529" w:type="dxa"/>
            <w:tcBorders>
              <w:top w:val="single" w:sz="4" w:space="0" w:color="auto"/>
              <w:left w:val="single" w:sz="4" w:space="0" w:color="auto"/>
              <w:bottom w:val="single" w:sz="4" w:space="0" w:color="auto"/>
              <w:right w:val="single" w:sz="4" w:space="0" w:color="auto"/>
            </w:tcBorders>
            <w:hideMark/>
          </w:tcPr>
          <w:p w:rsidR="00D11BBC" w:rsidRDefault="00D74462" w:rsidP="00325696">
            <w:pPr>
              <w:pStyle w:val="CCS-TableText"/>
            </w:pPr>
            <w:r>
              <w:t>This Response will demonstrate our ability to meet the Conditions for Participation as set out in A.A.1 [Key Information and Dates].</w:t>
            </w:r>
          </w:p>
        </w:tc>
        <w:tc>
          <w:tcPr>
            <w:tcW w:w="4536" w:type="dxa"/>
            <w:tcBorders>
              <w:top w:val="single" w:sz="4" w:space="0" w:color="auto"/>
              <w:left w:val="single" w:sz="4" w:space="0" w:color="auto"/>
              <w:bottom w:val="single" w:sz="4" w:space="0" w:color="auto"/>
              <w:right w:val="single" w:sz="4" w:space="0" w:color="auto"/>
            </w:tcBorders>
            <w:hideMark/>
          </w:tcPr>
          <w:p w:rsidR="00D11BBC" w:rsidRDefault="00133C0D" w:rsidP="00062B0C">
            <w:pPr>
              <w:pStyle w:val="CCS-TableText"/>
              <w:rPr>
                <w:b/>
                <w:bCs/>
                <w:sz w:val="20"/>
                <w:szCs w:val="20"/>
              </w:rPr>
            </w:pPr>
            <w:sdt>
              <w:sdtPr>
                <w:rPr>
                  <w:b/>
                  <w:sz w:val="20"/>
                  <w:szCs w:val="20"/>
                </w:rPr>
                <w:id w:val="209694022"/>
                <w14:checkbox>
                  <w14:checked w14:val="0"/>
                  <w14:checkedState w14:val="2612" w14:font="MS Gothic"/>
                  <w14:uncheckedState w14:val="2610" w14:font="MS Gothic"/>
                </w14:checkbox>
              </w:sdtPr>
              <w:sdtEndPr/>
              <w:sdtContent>
                <w:r w:rsidR="00D74462">
                  <w:rPr>
                    <w:rFonts w:ascii="MS Gothic" w:eastAsia="MS Gothic" w:hAnsi="MS Gothic" w:hint="eastAsia"/>
                    <w:b/>
                    <w:sz w:val="20"/>
                    <w:szCs w:val="20"/>
                  </w:rPr>
                  <w:t>☐</w:t>
                </w:r>
              </w:sdtContent>
            </w:sdt>
            <w:r w:rsidR="00D74462" w:rsidRPr="4613097F">
              <w:rPr>
                <w:b/>
                <w:bCs/>
                <w:sz w:val="20"/>
                <w:szCs w:val="20"/>
              </w:rPr>
              <w:t xml:space="preserve"> Yes</w:t>
            </w:r>
            <w:r w:rsidR="00D74462">
              <w:rPr>
                <w:b/>
                <w:sz w:val="20"/>
                <w:szCs w:val="20"/>
              </w:rPr>
              <w:br/>
            </w:r>
            <w:sdt>
              <w:sdtPr>
                <w:rPr>
                  <w:b/>
                  <w:sz w:val="20"/>
                  <w:szCs w:val="20"/>
                </w:rPr>
                <w:id w:val="-1419699641"/>
                <w14:checkbox>
                  <w14:checked w14:val="0"/>
                  <w14:checkedState w14:val="2612" w14:font="MS Gothic"/>
                  <w14:uncheckedState w14:val="2610" w14:font="MS Gothic"/>
                </w14:checkbox>
              </w:sdtPr>
              <w:sdtEndPr/>
              <w:sdtContent>
                <w:r w:rsidR="00D74462">
                  <w:rPr>
                    <w:rFonts w:ascii="MS Gothic" w:eastAsia="MS Gothic" w:hAnsi="MS Gothic" w:hint="eastAsia"/>
                    <w:b/>
                    <w:sz w:val="20"/>
                    <w:szCs w:val="20"/>
                  </w:rPr>
                  <w:t>☐</w:t>
                </w:r>
              </w:sdtContent>
            </w:sdt>
            <w:r w:rsidR="00D74462" w:rsidRPr="4613097F">
              <w:rPr>
                <w:rFonts w:ascii="Segoe UI Symbol" w:hAnsi="Segoe UI Symbol" w:cs="Segoe UI Symbol"/>
                <w:b/>
                <w:bCs/>
                <w:sz w:val="20"/>
                <w:szCs w:val="20"/>
              </w:rPr>
              <w:t xml:space="preserve"> </w:t>
            </w:r>
            <w:r w:rsidR="00D74462" w:rsidRPr="4613097F">
              <w:rPr>
                <w:b/>
                <w:bCs/>
                <w:sz w:val="20"/>
                <w:szCs w:val="20"/>
              </w:rPr>
              <w:t xml:space="preserve">No: </w:t>
            </w:r>
            <w:r w:rsidR="00D74462">
              <w:t>Do not proceed as your organisation will not have the ability to fulfil the requirements of the procurement.</w:t>
            </w:r>
          </w:p>
        </w:tc>
      </w:tr>
    </w:tbl>
    <w:p w:rsidR="00D11BBC" w:rsidRDefault="00D11BBC" w:rsidP="00D11BBC">
      <w:pPr>
        <w:pStyle w:val="CCS-Heading3"/>
      </w:pPr>
    </w:p>
    <w:p w:rsidR="00D11BBC" w:rsidRPr="000A0401" w:rsidRDefault="00D74462" w:rsidP="4613097F">
      <w:pPr>
        <w:pStyle w:val="CCS-Heading3"/>
        <w:rPr>
          <w:sz w:val="24"/>
          <w:szCs w:val="24"/>
        </w:rPr>
      </w:pPr>
      <w:r w:rsidRPr="4613097F">
        <w:rPr>
          <w:sz w:val="24"/>
          <w:szCs w:val="24"/>
        </w:rPr>
        <w:t>Potential Supplier’s Contact Officer</w:t>
      </w:r>
    </w:p>
    <w:p w:rsidR="00D11BBC" w:rsidRDefault="00D74462" w:rsidP="00D11BBC">
      <w:pPr>
        <w:pStyle w:val="CCSNormalText"/>
      </w:pPr>
      <w:r>
        <w:t>For all matters relating to this Response, the Potential Supplier’s Contact Officer is:</w:t>
      </w:r>
    </w:p>
    <w:tbl>
      <w:tblPr>
        <w:tblStyle w:val="TableGrid"/>
        <w:tblW w:w="10060" w:type="dxa"/>
        <w:tblLayout w:type="fixed"/>
        <w:tblLook w:val="04A0" w:firstRow="1" w:lastRow="0" w:firstColumn="1" w:lastColumn="0" w:noHBand="0" w:noVBand="1"/>
      </w:tblPr>
      <w:tblGrid>
        <w:gridCol w:w="2830"/>
        <w:gridCol w:w="7230"/>
      </w:tblGrid>
      <w:tr w:rsidR="008D22AC" w:rsidTr="4613097F">
        <w:trPr>
          <w:trHeight w:val="284"/>
        </w:trPr>
        <w:tc>
          <w:tcPr>
            <w:tcW w:w="2830" w:type="dxa"/>
          </w:tcPr>
          <w:p w:rsidR="00D11BBC" w:rsidRDefault="00D74462" w:rsidP="00325696">
            <w:pPr>
              <w:pStyle w:val="CCS-TableText"/>
            </w:pPr>
            <w:r>
              <w:t>Potential Supplier Name:</w:t>
            </w:r>
          </w:p>
        </w:tc>
        <w:tc>
          <w:tcPr>
            <w:tcW w:w="7230" w:type="dxa"/>
          </w:tcPr>
          <w:p w:rsidR="00D11BBC" w:rsidRPr="00012CE4" w:rsidRDefault="00D11BBC" w:rsidP="00325696">
            <w:pPr>
              <w:pStyle w:val="CCS-TableText"/>
            </w:pPr>
          </w:p>
        </w:tc>
      </w:tr>
      <w:tr w:rsidR="008D22AC" w:rsidTr="4613097F">
        <w:trPr>
          <w:trHeight w:val="284"/>
        </w:trPr>
        <w:tc>
          <w:tcPr>
            <w:tcW w:w="2830" w:type="dxa"/>
          </w:tcPr>
          <w:p w:rsidR="00D11BBC" w:rsidRPr="00012CE4" w:rsidRDefault="00D74462" w:rsidP="00325696">
            <w:pPr>
              <w:pStyle w:val="CCS-TableText"/>
            </w:pPr>
            <w:r>
              <w:t xml:space="preserve">Contact Name: </w:t>
            </w:r>
          </w:p>
        </w:tc>
        <w:tc>
          <w:tcPr>
            <w:tcW w:w="7230" w:type="dxa"/>
          </w:tcPr>
          <w:p w:rsidR="00D11BBC" w:rsidRPr="00012CE4" w:rsidRDefault="00D11BBC" w:rsidP="00325696">
            <w:pPr>
              <w:pStyle w:val="CCS-TableText"/>
            </w:pPr>
          </w:p>
        </w:tc>
      </w:tr>
      <w:tr w:rsidR="008D22AC" w:rsidTr="4613097F">
        <w:trPr>
          <w:trHeight w:val="284"/>
        </w:trPr>
        <w:tc>
          <w:tcPr>
            <w:tcW w:w="2830" w:type="dxa"/>
          </w:tcPr>
          <w:p w:rsidR="00D11BBC" w:rsidRPr="00012CE4" w:rsidRDefault="00D74462" w:rsidP="00325696">
            <w:pPr>
              <w:pStyle w:val="CCS-TableText"/>
            </w:pPr>
            <w:r>
              <w:t>Position:</w:t>
            </w:r>
          </w:p>
        </w:tc>
        <w:tc>
          <w:tcPr>
            <w:tcW w:w="7230" w:type="dxa"/>
          </w:tcPr>
          <w:p w:rsidR="00D11BBC" w:rsidRPr="00012CE4" w:rsidRDefault="00D11BBC" w:rsidP="00325696">
            <w:pPr>
              <w:pStyle w:val="CCS-TableText"/>
            </w:pPr>
          </w:p>
        </w:tc>
      </w:tr>
      <w:tr w:rsidR="008D22AC" w:rsidTr="4613097F">
        <w:trPr>
          <w:trHeight w:val="284"/>
        </w:trPr>
        <w:tc>
          <w:tcPr>
            <w:tcW w:w="2830" w:type="dxa"/>
          </w:tcPr>
          <w:p w:rsidR="00D11BBC" w:rsidRPr="00012CE4" w:rsidRDefault="00D74462" w:rsidP="00325696">
            <w:pPr>
              <w:pStyle w:val="CCS-TableText"/>
            </w:pPr>
            <w:r>
              <w:t>Telephone:</w:t>
            </w:r>
          </w:p>
        </w:tc>
        <w:tc>
          <w:tcPr>
            <w:tcW w:w="7230" w:type="dxa"/>
          </w:tcPr>
          <w:p w:rsidR="00D11BBC" w:rsidRPr="00012CE4" w:rsidRDefault="00D11BBC" w:rsidP="00325696">
            <w:pPr>
              <w:pStyle w:val="CCS-TableText"/>
            </w:pPr>
          </w:p>
        </w:tc>
      </w:tr>
      <w:tr w:rsidR="008D22AC" w:rsidTr="4613097F">
        <w:trPr>
          <w:trHeight w:val="284"/>
        </w:trPr>
        <w:tc>
          <w:tcPr>
            <w:tcW w:w="2830" w:type="dxa"/>
          </w:tcPr>
          <w:p w:rsidR="00D11BBC" w:rsidRPr="00012CE4" w:rsidRDefault="00D74462" w:rsidP="00325696">
            <w:pPr>
              <w:pStyle w:val="CCS-TableText"/>
            </w:pPr>
            <w:r>
              <w:t>Email</w:t>
            </w:r>
            <w:r w:rsidR="00062B0C">
              <w:t xml:space="preserve"> Address</w:t>
            </w:r>
            <w:r>
              <w:t>:</w:t>
            </w:r>
          </w:p>
        </w:tc>
        <w:tc>
          <w:tcPr>
            <w:tcW w:w="7230" w:type="dxa"/>
          </w:tcPr>
          <w:p w:rsidR="00D11BBC" w:rsidRPr="00012CE4" w:rsidRDefault="00D11BBC" w:rsidP="00325696">
            <w:pPr>
              <w:pStyle w:val="CCS-TableText"/>
            </w:pPr>
          </w:p>
        </w:tc>
      </w:tr>
      <w:tr w:rsidR="008D22AC" w:rsidTr="4613097F">
        <w:trPr>
          <w:trHeight w:val="283"/>
        </w:trPr>
        <w:tc>
          <w:tcPr>
            <w:tcW w:w="2830" w:type="dxa"/>
          </w:tcPr>
          <w:p w:rsidR="00D11BBC" w:rsidRPr="00012CE4" w:rsidRDefault="00D74462" w:rsidP="00325696">
            <w:pPr>
              <w:pStyle w:val="CCS-TableText"/>
            </w:pPr>
            <w:r>
              <w:t>Postal Address:</w:t>
            </w:r>
          </w:p>
        </w:tc>
        <w:tc>
          <w:tcPr>
            <w:tcW w:w="7230" w:type="dxa"/>
          </w:tcPr>
          <w:p w:rsidR="00D11BBC" w:rsidRPr="00012CE4" w:rsidRDefault="00D11BBC" w:rsidP="00325696">
            <w:pPr>
              <w:pStyle w:val="CCS-TableText"/>
            </w:pPr>
          </w:p>
        </w:tc>
      </w:tr>
    </w:tbl>
    <w:p w:rsidR="003D34F4" w:rsidRDefault="00D74462" w:rsidP="003D5EA9">
      <w:pPr>
        <w:pStyle w:val="CCS-Heading1"/>
      </w:pPr>
      <w:r>
        <w:br w:type="page"/>
      </w:r>
      <w:r w:rsidR="4613097F">
        <w:lastRenderedPageBreak/>
        <w:t>Part 1 – Potential Supplier’s Details</w:t>
      </w:r>
    </w:p>
    <w:tbl>
      <w:tblPr>
        <w:tblStyle w:val="TableGrid"/>
        <w:tblW w:w="0" w:type="auto"/>
        <w:tblLook w:val="04A0" w:firstRow="1" w:lastRow="0" w:firstColumn="1" w:lastColumn="0" w:noHBand="0" w:noVBand="1"/>
      </w:tblPr>
      <w:tblGrid>
        <w:gridCol w:w="10456"/>
      </w:tblGrid>
      <w:tr w:rsidR="008D22AC" w:rsidTr="000A3314">
        <w:trPr>
          <w:cantSplit/>
          <w:trHeight w:val="957"/>
        </w:trPr>
        <w:tc>
          <w:tcPr>
            <w:tcW w:w="10456" w:type="dxa"/>
            <w:shd w:val="clear" w:color="auto" w:fill="F2F2F2" w:themeFill="background1" w:themeFillShade="F2"/>
          </w:tcPr>
          <w:p w:rsidR="004B7D17" w:rsidRPr="00463C2E" w:rsidRDefault="00D74462" w:rsidP="000A3314">
            <w:pPr>
              <w:pStyle w:val="CCS-Heading5"/>
              <w:spacing w:before="120"/>
            </w:pPr>
            <w:r>
              <w:t>Drafting Note:</w:t>
            </w:r>
          </w:p>
          <w:p w:rsidR="003D5EA9" w:rsidRPr="00463C2E" w:rsidRDefault="00D74462" w:rsidP="004B7D17">
            <w:pPr>
              <w:pStyle w:val="CCSNormalText"/>
            </w:pPr>
            <w:r>
              <w:t>The following details will appear in the Contract should your Response be successful. The details you provide should be for the legal organisation that would be the Supplier under the Contract.</w:t>
            </w:r>
          </w:p>
        </w:tc>
      </w:tr>
    </w:tbl>
    <w:p w:rsidR="00E619FD" w:rsidRPr="00A973E5" w:rsidRDefault="00D74462" w:rsidP="4613097F">
      <w:pPr>
        <w:pStyle w:val="CCS-Heading6"/>
        <w:rPr>
          <w:sz w:val="28"/>
          <w:szCs w:val="28"/>
        </w:rPr>
      </w:pPr>
      <w:r w:rsidRPr="00A973E5">
        <w:rPr>
          <w:sz w:val="28"/>
          <w:szCs w:val="28"/>
        </w:rPr>
        <w:t>1.1</w:t>
      </w:r>
      <w:r w:rsidRPr="00A973E5">
        <w:rPr>
          <w:sz w:val="28"/>
          <w:szCs w:val="28"/>
        </w:rPr>
        <w:tab/>
        <w:t>Potential Supplier’s Details</w:t>
      </w:r>
    </w:p>
    <w:tbl>
      <w:tblPr>
        <w:tblStyle w:val="TableGrid"/>
        <w:tblW w:w="10598" w:type="dxa"/>
        <w:tblLayout w:type="fixed"/>
        <w:tblLook w:val="04A0" w:firstRow="1" w:lastRow="0" w:firstColumn="1" w:lastColumn="0" w:noHBand="0" w:noVBand="1"/>
      </w:tblPr>
      <w:tblGrid>
        <w:gridCol w:w="4644"/>
        <w:gridCol w:w="5954"/>
      </w:tblGrid>
      <w:tr w:rsidR="008D22AC" w:rsidTr="4613097F">
        <w:trPr>
          <w:trHeight w:val="397"/>
        </w:trPr>
        <w:tc>
          <w:tcPr>
            <w:tcW w:w="4644" w:type="dxa"/>
          </w:tcPr>
          <w:p w:rsidR="003D34F4" w:rsidRPr="00FC1994" w:rsidRDefault="00D74462" w:rsidP="00E619FD">
            <w:pPr>
              <w:pStyle w:val="CCS-TableText"/>
            </w:pPr>
            <w:r>
              <w:t>Organisation’s Full Legal Name:</w:t>
            </w:r>
          </w:p>
        </w:tc>
        <w:tc>
          <w:tcPr>
            <w:tcW w:w="5954" w:type="dxa"/>
          </w:tcPr>
          <w:p w:rsidR="003D34F4" w:rsidRPr="00FC1994" w:rsidRDefault="00D74462" w:rsidP="001B779C">
            <w:pPr>
              <w:pStyle w:val="CCS-TableText"/>
            </w:pPr>
            <w:r w:rsidRPr="00FC096A">
              <w:rPr>
                <w:noProof/>
                <w:lang w:eastAsia="en-AU"/>
              </w:rPr>
              <mc:AlternateContent>
                <mc:Choice Requires="wps">
                  <w:drawing>
                    <wp:anchor distT="45720" distB="45720" distL="114300" distR="114300" simplePos="0" relativeHeight="251658240" behindDoc="0" locked="0" layoutInCell="1" allowOverlap="1">
                      <wp:simplePos x="0" y="0"/>
                      <wp:positionH relativeFrom="column">
                        <wp:posOffset>-3175</wp:posOffset>
                      </wp:positionH>
                      <wp:positionV relativeFrom="paragraph">
                        <wp:posOffset>48895</wp:posOffset>
                      </wp:positionV>
                      <wp:extent cx="3673475" cy="699135"/>
                      <wp:effectExtent l="0" t="0" r="22225" b="24765"/>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3475" cy="699135"/>
                              </a:xfrm>
                              <a:prstGeom prst="rect">
                                <a:avLst/>
                              </a:prstGeom>
                              <a:solidFill>
                                <a:schemeClr val="bg1">
                                  <a:lumMod val="95000"/>
                                </a:schemeClr>
                              </a:solidFill>
                              <a:ln w="9525">
                                <a:solidFill>
                                  <a:srgbClr val="000000"/>
                                </a:solidFill>
                                <a:miter lim="800000"/>
                                <a:headEnd/>
                                <a:tailEnd/>
                              </a:ln>
                            </wps:spPr>
                            <wps:txbx>
                              <w:txbxContent>
                                <w:p w:rsidR="0054601A" w:rsidRPr="001876F7" w:rsidRDefault="0054601A" w:rsidP="00E619FD">
                                  <w:pPr>
                                    <w:shd w:val="pct5" w:color="auto" w:fill="auto"/>
                                    <w:rPr>
                                      <w:sz w:val="18"/>
                                      <w:szCs w:val="18"/>
                                    </w:rPr>
                                  </w:pPr>
                                  <w:r w:rsidRPr="001876F7">
                                    <w:rPr>
                                      <w:b/>
                                      <w:sz w:val="18"/>
                                      <w:szCs w:val="18"/>
                                    </w:rPr>
                                    <w:t>Drafting Note</w:t>
                                  </w:r>
                                  <w:r w:rsidRPr="001876F7">
                                    <w:rPr>
                                      <w:sz w:val="18"/>
                                      <w:szCs w:val="18"/>
                                    </w:rPr>
                                    <w:t xml:space="preserve">: </w:t>
                                  </w:r>
                                </w:p>
                                <w:p w:rsidR="0054601A" w:rsidRPr="001876F7" w:rsidRDefault="0054601A" w:rsidP="00E619FD">
                                  <w:pPr>
                                    <w:shd w:val="pct5" w:color="auto" w:fill="auto"/>
                                    <w:rPr>
                                      <w:sz w:val="18"/>
                                      <w:szCs w:val="18"/>
                                    </w:rPr>
                                  </w:pPr>
                                  <w:r w:rsidRPr="001876F7">
                                    <w:rPr>
                                      <w:sz w:val="18"/>
                                      <w:szCs w:val="18"/>
                                    </w:rPr>
                                    <w:t>Insert your organisation’s full legal name. If your organisation is successful in this ATM process, this will be the name of the Supplier for the Contract.</w:t>
                                  </w:r>
                                </w:p>
                              </w:txbxContent>
                            </wps:txbx>
                            <wps:bodyPr rot="0" vert="horz" wrap="square" lIns="91440" tIns="45720" rIns="91440" bIns="45720" anchor="t" anchorCtr="0"/>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17" o:spid="_x0000_s1026" type="#_x0000_t202" style="position:absolute;margin-left:-.25pt;margin-top:3.85pt;width:289.25pt;height:55.0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" fillcolor="#f2f2f2 [3052]">
                      <v:textbox>
                        <w:txbxContent>
                          <w:p w:rsidR="0054601A" w:rsidRPr="001876F7" w:rsidRDefault="0054601A" w:rsidP="00E619FD">
                            <w:pPr>
                              <w:shd w:val="pct5" w:color="auto" w:fill="auto"/>
                              <w:rPr>
                                <w:sz w:val="18"/>
                                <w:szCs w:val="18"/>
                              </w:rPr>
                            </w:pPr>
                            <w:r w:rsidRPr="001876F7">
                              <w:rPr>
                                <w:b/>
                                <w:sz w:val="18"/>
                                <w:szCs w:val="18"/>
                              </w:rPr>
                              <w:t>Drafting Note</w:t>
                            </w:r>
                            <w:r w:rsidRPr="001876F7">
                              <w:rPr>
                                <w:sz w:val="18"/>
                                <w:szCs w:val="18"/>
                              </w:rPr>
                              <w:t xml:space="preserve">: </w:t>
                            </w:r>
                          </w:p>
                          <w:p w:rsidR="0054601A" w:rsidRPr="001876F7" w:rsidRDefault="0054601A" w:rsidP="00E619FD">
                            <w:pPr>
                              <w:shd w:val="pct5" w:color="auto" w:fill="auto"/>
                              <w:rPr>
                                <w:sz w:val="18"/>
                                <w:szCs w:val="18"/>
                              </w:rPr>
                            </w:pPr>
                            <w:r w:rsidRPr="001876F7">
                              <w:rPr>
                                <w:sz w:val="18"/>
                                <w:szCs w:val="18"/>
                              </w:rPr>
                              <w:t>Insert your organisation’s full legal name. If your organisation is successful in this ATM process, this will be the name of the Supplier for the Contract.</w:t>
                            </w:r>
                          </w:p>
                        </w:txbxContent>
                      </v:textbox>
                      <w10:wrap type="square"/>
                    </v:shape>
                  </w:pict>
                </mc:Fallback>
              </mc:AlternateContent>
            </w:r>
          </w:p>
        </w:tc>
      </w:tr>
      <w:tr w:rsidR="008D22AC" w:rsidTr="4613097F">
        <w:trPr>
          <w:trHeight w:val="397"/>
        </w:trPr>
        <w:tc>
          <w:tcPr>
            <w:tcW w:w="4644" w:type="dxa"/>
          </w:tcPr>
          <w:p w:rsidR="00B11BF2" w:rsidRPr="000D3953" w:rsidRDefault="00D74462" w:rsidP="00E619FD">
            <w:pPr>
              <w:pStyle w:val="CCS-TableText"/>
            </w:pPr>
            <w:r>
              <w:t xml:space="preserve">Legal Entity Type: </w:t>
            </w:r>
          </w:p>
        </w:tc>
        <w:tc>
          <w:tcPr>
            <w:tcW w:w="5954" w:type="dxa"/>
          </w:tcPr>
          <w:p w:rsidR="00B11BF2" w:rsidRPr="000D3953" w:rsidRDefault="00D74462" w:rsidP="00DA02F2">
            <w:pPr>
              <w:pStyle w:val="CCS-TableText"/>
            </w:pPr>
            <w:r w:rsidRPr="000D3953">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rsidRPr="000D3953">
              <w:t xml:space="preserve"> </w:t>
            </w:r>
            <w:r>
              <w:t>Individual/Sole Trader</w:t>
            </w:r>
          </w:p>
          <w:p w:rsidR="00B11BF2" w:rsidRPr="000D3953" w:rsidRDefault="00D74462" w:rsidP="00DA02F2">
            <w:pPr>
              <w:pStyle w:val="CCS-TableText"/>
            </w:pPr>
            <w:r w:rsidRPr="000D3953">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rsidRPr="000D3953">
              <w:t xml:space="preserve"> Partnership</w:t>
            </w:r>
          </w:p>
          <w:p w:rsidR="00B11BF2" w:rsidRPr="000D3953" w:rsidRDefault="00D74462" w:rsidP="00DA02F2">
            <w:pPr>
              <w:pStyle w:val="CCS-TableText"/>
            </w:pPr>
            <w:r w:rsidRPr="000D3953">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rsidRPr="000D3953">
              <w:t xml:space="preserve"> </w:t>
            </w:r>
            <w:r>
              <w:t>Company</w:t>
            </w:r>
          </w:p>
          <w:p w:rsidR="00B11BF2" w:rsidRDefault="00D74462" w:rsidP="00DA02F2">
            <w:pPr>
              <w:pStyle w:val="CCS-TableText"/>
            </w:pPr>
            <w:r w:rsidRPr="000D3953">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rsidRPr="000D3953">
              <w:t xml:space="preserve"> Sole Director Company</w:t>
            </w:r>
          </w:p>
          <w:p w:rsidR="00B11BF2" w:rsidRDefault="00D74462" w:rsidP="4613097F">
            <w:pPr>
              <w:pStyle w:val="CCS-TableText"/>
              <w:rPr>
                <w:b/>
                <w:bCs/>
              </w:rPr>
            </w:pPr>
            <w:r w:rsidRPr="000D3953">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rsidRPr="000D3953">
              <w:t xml:space="preserve"> </w:t>
            </w:r>
            <w:r>
              <w:t xml:space="preserve">Trust </w:t>
            </w:r>
            <w:r w:rsidRPr="4613097F">
              <w:rPr>
                <w:b/>
                <w:bCs/>
              </w:rPr>
              <w:t>(see note below)</w:t>
            </w:r>
          </w:p>
          <w:p w:rsidR="00B87E53" w:rsidRDefault="00D74462" w:rsidP="00DA02F2">
            <w:pPr>
              <w:pStyle w:val="CCS-TableText"/>
            </w:pPr>
            <w:r w:rsidRPr="000D3953">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t xml:space="preserve"> Educational Institution </w:t>
            </w:r>
            <w:r w:rsidRPr="4613097F">
              <w:rPr>
                <w:b/>
                <w:bCs/>
              </w:rPr>
              <w:t>(see note below)</w:t>
            </w:r>
          </w:p>
          <w:p w:rsidR="00B11BF2" w:rsidRPr="000D3953" w:rsidRDefault="00D74462" w:rsidP="00DA02F2">
            <w:pPr>
              <w:pStyle w:val="CCS-TableText"/>
            </w:pPr>
            <w:r w:rsidRPr="000D3953">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rsidRPr="000D3953">
              <w:t xml:space="preserve"> Other (please state): </w:t>
            </w:r>
          </w:p>
        </w:tc>
      </w:tr>
      <w:tr w:rsidR="008D22AC" w:rsidTr="4613097F">
        <w:trPr>
          <w:trHeight w:val="397"/>
        </w:trPr>
        <w:tc>
          <w:tcPr>
            <w:tcW w:w="10598" w:type="dxa"/>
            <w:gridSpan w:val="2"/>
          </w:tcPr>
          <w:p w:rsidR="00B11BF2" w:rsidRPr="00FC1994" w:rsidRDefault="00D74462" w:rsidP="00E619FD">
            <w:pPr>
              <w:pStyle w:val="CCS-TableText"/>
            </w:pPr>
            <w:r w:rsidRPr="4613097F">
              <w:rPr>
                <w:b/>
                <w:bCs/>
              </w:rPr>
              <w:t>NOTE FOR TRUSTS</w:t>
            </w:r>
            <w:r>
              <w:t xml:space="preserve">: If the Potential Supplier is </w:t>
            </w:r>
            <w:r w:rsidRPr="4613097F">
              <w:rPr>
                <w:b/>
                <w:bCs/>
              </w:rPr>
              <w:t>trading as a trust</w:t>
            </w:r>
            <w:r>
              <w:t>, please provide details of the relevant trust (and trustee) including a copy of the relevant trust deed (including any variations to that deed) as an attachment to this Response.</w:t>
            </w:r>
          </w:p>
        </w:tc>
      </w:tr>
      <w:tr w:rsidR="008D22AC" w:rsidTr="4613097F">
        <w:trPr>
          <w:trHeight w:val="397"/>
        </w:trPr>
        <w:tc>
          <w:tcPr>
            <w:tcW w:w="10598" w:type="dxa"/>
            <w:gridSpan w:val="2"/>
          </w:tcPr>
          <w:p w:rsidR="005D34FF" w:rsidRPr="00FC1994" w:rsidRDefault="00D74462" w:rsidP="00062B0C">
            <w:pPr>
              <w:pStyle w:val="CCS-TableText"/>
            </w:pPr>
            <w:r w:rsidRPr="4613097F">
              <w:rPr>
                <w:b/>
                <w:bCs/>
              </w:rPr>
              <w:t>NOTE FOR EDUCATIONAL INSTITUTIONS</w:t>
            </w:r>
            <w:r>
              <w:t>: If your Response is successful, prior to entering a Contract you will be required to provide details of any enabling legislation as well as details of any delegations or other authorisations that are relevant to the execution of a contract.</w:t>
            </w:r>
          </w:p>
        </w:tc>
      </w:tr>
      <w:tr w:rsidR="008D22AC" w:rsidTr="4613097F">
        <w:trPr>
          <w:trHeight w:val="397"/>
        </w:trPr>
        <w:tc>
          <w:tcPr>
            <w:tcW w:w="4644" w:type="dxa"/>
          </w:tcPr>
          <w:p w:rsidR="004203B6" w:rsidRDefault="00D74462" w:rsidP="004203B6">
            <w:pPr>
              <w:pStyle w:val="CCS-TableText"/>
            </w:pPr>
            <w:r>
              <w:t>Potential Supplier Entity’s Country of Tax Residency:</w:t>
            </w:r>
          </w:p>
        </w:tc>
        <w:tc>
          <w:tcPr>
            <w:tcW w:w="5954" w:type="dxa"/>
          </w:tcPr>
          <w:p w:rsidR="004203B6" w:rsidRPr="004203B6" w:rsidRDefault="00D74462" w:rsidP="005A7EB4">
            <w:pPr>
              <w:pStyle w:val="CCS-TableText"/>
              <w:rPr>
                <w:rFonts w:eastAsia="Times New Roman"/>
                <w:noProof/>
                <w:lang w:eastAsia="en-AU"/>
              </w:rPr>
            </w:pPr>
            <w:r w:rsidRPr="00855C20">
              <w:rPr>
                <w:rFonts w:eastAsia="Times New Roman"/>
                <w:noProof/>
                <w:highlight w:val="yellow"/>
                <w:lang w:eastAsia="en-AU"/>
              </w:rPr>
              <mc:AlternateContent>
                <mc:Choice Requires="wps">
                  <w:drawing>
                    <wp:anchor distT="45720" distB="45720" distL="114300" distR="114300" simplePos="0" relativeHeight="251666432" behindDoc="0" locked="0" layoutInCell="1" allowOverlap="1">
                      <wp:simplePos x="0" y="0"/>
                      <wp:positionH relativeFrom="column">
                        <wp:posOffset>13335</wp:posOffset>
                      </wp:positionH>
                      <wp:positionV relativeFrom="paragraph">
                        <wp:posOffset>74930</wp:posOffset>
                      </wp:positionV>
                      <wp:extent cx="3673475" cy="1810639"/>
                      <wp:effectExtent l="0" t="0" r="22225" b="2159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3475" cy="1810639"/>
                              </a:xfrm>
                              <a:prstGeom prst="rect">
                                <a:avLst/>
                              </a:prstGeom>
                              <a:solidFill>
                                <a:sysClr val="window" lastClr="FFFFFF">
                                  <a:lumMod val="95000"/>
                                </a:sysClr>
                              </a:solidFill>
                              <a:ln w="9525">
                                <a:solidFill>
                                  <a:srgbClr val="000000"/>
                                </a:solidFill>
                                <a:miter lim="800000"/>
                                <a:headEnd/>
                                <a:tailEnd/>
                              </a:ln>
                            </wps:spPr>
                            <wps:txbx>
                              <w:txbxContent>
                                <w:p w:rsidR="0054601A" w:rsidRPr="001876F7" w:rsidRDefault="0054601A" w:rsidP="00A315BA">
                                  <w:pPr>
                                    <w:rPr>
                                      <w:sz w:val="18"/>
                                      <w:szCs w:val="18"/>
                                    </w:rPr>
                                  </w:pPr>
                                  <w:r w:rsidRPr="001876F7">
                                    <w:rPr>
                                      <w:b/>
                                      <w:sz w:val="18"/>
                                      <w:szCs w:val="18"/>
                                    </w:rPr>
                                    <w:t>Drafting Note</w:t>
                                  </w:r>
                                  <w:r w:rsidRPr="001876F7">
                                    <w:rPr>
                                      <w:sz w:val="18"/>
                                      <w:szCs w:val="18"/>
                                    </w:rPr>
                                    <w:t>:</w:t>
                                  </w:r>
                                </w:p>
                                <w:p w:rsidR="0054601A" w:rsidRPr="001876F7" w:rsidRDefault="0054601A" w:rsidP="00A315BA">
                                  <w:pPr>
                                    <w:rPr>
                                      <w:sz w:val="18"/>
                                      <w:szCs w:val="18"/>
                                    </w:rPr>
                                  </w:pPr>
                                  <w:r>
                                    <w:rPr>
                                      <w:sz w:val="18"/>
                                      <w:szCs w:val="18"/>
                                    </w:rPr>
                                    <w:t xml:space="preserve">Insert your organisation’s country of tax residency. Information to assist you to identify this information is available at </w:t>
                                  </w:r>
                                  <w:hyperlink r:id="rId37" w:history="1">
                                    <w:r>
                                      <w:rPr>
                                        <w:rStyle w:val="Hyperlink"/>
                                        <w:sz w:val="18"/>
                                        <w:szCs w:val="18"/>
                                      </w:rPr>
                                      <w:t>https://treasury.gov.au/policy-topics/taxation/country-tax-residency-disclosures</w:t>
                                    </w:r>
                                  </w:hyperlink>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Text Box 4" o:spid="_x0000_s1027" type="#_x0000_t202" style="position:absolute;margin-left:1.05pt;margin-top:5.9pt;width:289.25pt;height:142.55pt;z-index:25166643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" fillcolor="#f2f2f2">
                      <v:textbox style="mso-fit-shape-to-text:t">
                        <w:txbxContent>
                          <w:p w:rsidR="0054601A" w:rsidRPr="001876F7" w:rsidRDefault="0054601A" w:rsidP="00A315BA">
                            <w:pPr>
                              <w:rPr>
                                <w:sz w:val="18"/>
                                <w:szCs w:val="18"/>
                              </w:rPr>
                            </w:pPr>
                            <w:r w:rsidRPr="001876F7">
                              <w:rPr>
                                <w:b/>
                                <w:sz w:val="18"/>
                                <w:szCs w:val="18"/>
                              </w:rPr>
                              <w:t>Drafting Note</w:t>
                            </w:r>
                            <w:r w:rsidRPr="001876F7">
                              <w:rPr>
                                <w:sz w:val="18"/>
                                <w:szCs w:val="18"/>
                              </w:rPr>
                              <w:t>:</w:t>
                            </w:r>
                          </w:p>
                          <w:p w:rsidR="0054601A" w:rsidRPr="001876F7" w:rsidRDefault="0054601A" w:rsidP="00A315BA">
                            <w:pPr>
                              <w:rPr>
                                <w:sz w:val="18"/>
                                <w:szCs w:val="18"/>
                              </w:rPr>
                            </w:pPr>
                            <w:r>
                              <w:rPr>
                                <w:sz w:val="18"/>
                                <w:szCs w:val="18"/>
                              </w:rPr>
                              <w:t xml:space="preserve">Insert your organisation’s country of tax residency. Information to assist you to identify this information is available at </w:t>
                            </w:r>
                            <w:hyperlink r:id="rId38" w:history="1">
                              <w:r>
                                <w:rPr>
                                  <w:rStyle w:val="Hyperlink"/>
                                  <w:sz w:val="18"/>
                                  <w:szCs w:val="18"/>
                                </w:rPr>
                                <w:t>https://treasury.gov.au/policy-topics/taxation/country-tax-residency-disclosures</w:t>
                              </w:r>
                            </w:hyperlink>
                          </w:p>
                        </w:txbxContent>
                      </v:textbox>
                      <w10:wrap type="square"/>
                    </v:shape>
                  </w:pict>
                </mc:Fallback>
              </mc:AlternateContent>
            </w:r>
          </w:p>
        </w:tc>
      </w:tr>
      <w:tr w:rsidR="008D22AC" w:rsidTr="4613097F">
        <w:trPr>
          <w:trHeight w:val="397"/>
        </w:trPr>
        <w:tc>
          <w:tcPr>
            <w:tcW w:w="4644" w:type="dxa"/>
          </w:tcPr>
          <w:p w:rsidR="004203B6" w:rsidRDefault="00D74462" w:rsidP="004203B6">
            <w:pPr>
              <w:pStyle w:val="CCS-TableText"/>
            </w:pPr>
            <w:r w:rsidRPr="006C3BB8">
              <w:t>Potential Supplier’s Ultimate Parent Entity’s Country of Tax Residency:</w:t>
            </w:r>
          </w:p>
        </w:tc>
        <w:tc>
          <w:tcPr>
            <w:tcW w:w="5954" w:type="dxa"/>
          </w:tcPr>
          <w:p w:rsidR="004203B6" w:rsidRPr="00FF5A3E" w:rsidRDefault="00D74462" w:rsidP="005A7EB4">
            <w:pPr>
              <w:pStyle w:val="CCS-TableText"/>
              <w:rPr>
                <w:rFonts w:eastAsia="Times New Roman"/>
                <w:noProof/>
                <w:lang w:eastAsia="en-AU"/>
              </w:rPr>
            </w:pPr>
            <w:r w:rsidRPr="00855C20">
              <w:rPr>
                <w:rFonts w:eastAsia="Times New Roman"/>
                <w:noProof/>
                <w:highlight w:val="yellow"/>
                <w:lang w:eastAsia="en-AU"/>
              </w:rPr>
              <mc:AlternateContent>
                <mc:Choice Requires="wps">
                  <w:drawing>
                    <wp:anchor distT="45720" distB="45720" distL="114300" distR="114300" simplePos="0" relativeHeight="251668480" behindDoc="0" locked="0" layoutInCell="1" allowOverlap="1">
                      <wp:simplePos x="0" y="0"/>
                      <wp:positionH relativeFrom="column">
                        <wp:posOffset>-2540</wp:posOffset>
                      </wp:positionH>
                      <wp:positionV relativeFrom="paragraph">
                        <wp:posOffset>102870</wp:posOffset>
                      </wp:positionV>
                      <wp:extent cx="3673475" cy="1810639"/>
                      <wp:effectExtent l="0" t="0" r="22225" b="2159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3475" cy="1810639"/>
                              </a:xfrm>
                              <a:prstGeom prst="rect">
                                <a:avLst/>
                              </a:prstGeom>
                              <a:solidFill>
                                <a:sysClr val="window" lastClr="FFFFFF">
                                  <a:lumMod val="95000"/>
                                </a:sysClr>
                              </a:solidFill>
                              <a:ln w="9525">
                                <a:solidFill>
                                  <a:srgbClr val="000000"/>
                                </a:solidFill>
                                <a:miter lim="800000"/>
                                <a:headEnd/>
                                <a:tailEnd/>
                              </a:ln>
                            </wps:spPr>
                            <wps:txbx>
                              <w:txbxContent>
                                <w:p w:rsidR="0054601A" w:rsidRPr="001876F7" w:rsidRDefault="0054601A" w:rsidP="00A315BA">
                                  <w:pPr>
                                    <w:rPr>
                                      <w:sz w:val="18"/>
                                      <w:szCs w:val="18"/>
                                    </w:rPr>
                                  </w:pPr>
                                  <w:r w:rsidRPr="001876F7">
                                    <w:rPr>
                                      <w:b/>
                                      <w:sz w:val="18"/>
                                      <w:szCs w:val="18"/>
                                    </w:rPr>
                                    <w:t>Drafting Note</w:t>
                                  </w:r>
                                  <w:r w:rsidRPr="001876F7">
                                    <w:rPr>
                                      <w:sz w:val="18"/>
                                      <w:szCs w:val="18"/>
                                    </w:rPr>
                                    <w:t>:</w:t>
                                  </w:r>
                                </w:p>
                                <w:p w:rsidR="0054601A" w:rsidRDefault="0054601A" w:rsidP="00A315BA">
                                  <w:pPr>
                                    <w:rPr>
                                      <w:sz w:val="18"/>
                                      <w:szCs w:val="18"/>
                                    </w:rPr>
                                  </w:pPr>
                                  <w:r>
                                    <w:rPr>
                                      <w:sz w:val="18"/>
                                      <w:szCs w:val="18"/>
                                    </w:rPr>
                                    <w:t xml:space="preserve">Insert your organisation’s ultimate parent entity’s country of tax residency (if different from above). </w:t>
                                  </w:r>
                                </w:p>
                                <w:p w:rsidR="0054601A" w:rsidRPr="001876F7" w:rsidRDefault="0054601A" w:rsidP="00A315BA">
                                  <w:pPr>
                                    <w:rPr>
                                      <w:sz w:val="18"/>
                                      <w:szCs w:val="18"/>
                                    </w:rPr>
                                  </w:pPr>
                                  <w:r>
                                    <w:rPr>
                                      <w:sz w:val="18"/>
                                      <w:szCs w:val="18"/>
                                    </w:rPr>
                                    <w:t>Complete with “AS ABOVE” if same as your organisation’s country of tax residency.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Text Box 8" o:spid="_x0000_s1028" type="#_x0000_t202" style="position:absolute;margin-left:-.2pt;margin-top:8.1pt;width:289.25pt;height:142.55pt;z-index:25166848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" fillcolor="#f2f2f2">
                      <v:textbox style="mso-fit-shape-to-text:t">
                        <w:txbxContent>
                          <w:p w:rsidR="0054601A" w:rsidRPr="001876F7" w:rsidRDefault="0054601A" w:rsidP="00A315BA">
                            <w:pPr>
                              <w:rPr>
                                <w:sz w:val="18"/>
                                <w:szCs w:val="18"/>
                              </w:rPr>
                            </w:pPr>
                            <w:r w:rsidRPr="001876F7">
                              <w:rPr>
                                <w:b/>
                                <w:sz w:val="18"/>
                                <w:szCs w:val="18"/>
                              </w:rPr>
                              <w:t>Drafting Note</w:t>
                            </w:r>
                            <w:r w:rsidRPr="001876F7">
                              <w:rPr>
                                <w:sz w:val="18"/>
                                <w:szCs w:val="18"/>
                              </w:rPr>
                              <w:t>:</w:t>
                            </w:r>
                          </w:p>
                          <w:p w:rsidR="0054601A" w:rsidRDefault="0054601A" w:rsidP="00A315BA">
                            <w:pPr>
                              <w:rPr>
                                <w:sz w:val="18"/>
                                <w:szCs w:val="18"/>
                              </w:rPr>
                            </w:pPr>
                            <w:r>
                              <w:rPr>
                                <w:sz w:val="18"/>
                                <w:szCs w:val="18"/>
                              </w:rPr>
                              <w:t xml:space="preserve">Insert your organisation’s ultimate parent entity’s country of tax residency (if different from above). </w:t>
                            </w:r>
                          </w:p>
                          <w:p w:rsidR="0054601A" w:rsidRPr="001876F7" w:rsidRDefault="0054601A" w:rsidP="00A315BA">
                            <w:pPr>
                              <w:rPr>
                                <w:sz w:val="18"/>
                                <w:szCs w:val="18"/>
                              </w:rPr>
                            </w:pPr>
                            <w:r>
                              <w:rPr>
                                <w:sz w:val="18"/>
                                <w:szCs w:val="18"/>
                              </w:rPr>
                              <w:t>Complete with “AS ABOVE” if same as your organisation’s country of tax residency.</w:t>
                            </w:r>
                          </w:p>
                        </w:txbxContent>
                      </v:textbox>
                      <w10:wrap type="square"/>
                    </v:shape>
                  </w:pict>
                </mc:Fallback>
              </mc:AlternateContent>
            </w:r>
          </w:p>
        </w:tc>
      </w:tr>
      <w:tr w:rsidR="008D22AC" w:rsidTr="4613097F">
        <w:trPr>
          <w:trHeight w:val="397"/>
        </w:trPr>
        <w:tc>
          <w:tcPr>
            <w:tcW w:w="4644" w:type="dxa"/>
          </w:tcPr>
          <w:p w:rsidR="00B11BF2" w:rsidRPr="00FC1994" w:rsidRDefault="00D74462" w:rsidP="00DA02F2">
            <w:pPr>
              <w:pStyle w:val="CCS-TableText"/>
            </w:pPr>
            <w:r>
              <w:t>Australian Business Number (ABN):</w:t>
            </w:r>
          </w:p>
        </w:tc>
        <w:tc>
          <w:tcPr>
            <w:tcW w:w="5954" w:type="dxa"/>
          </w:tcPr>
          <w:p w:rsidR="00B11BF2" w:rsidRPr="00FC1994" w:rsidRDefault="00D74462" w:rsidP="00DA02F2">
            <w:pPr>
              <w:pStyle w:val="CCS-TableText"/>
            </w:pPr>
            <w:r w:rsidRPr="00FF5A3E">
              <w:rPr>
                <w:rFonts w:eastAsia="Times New Roman"/>
                <w:noProof/>
                <w:lang w:eastAsia="en-AU"/>
              </w:rPr>
              <mc:AlternateContent>
                <mc:Choice Requires="wps">
                  <w:drawing>
                    <wp:anchor distT="45720" distB="45720" distL="114300" distR="114300" simplePos="0" relativeHeight="251660288" behindDoc="0" locked="0" layoutInCell="1" allowOverlap="1">
                      <wp:simplePos x="0" y="0"/>
                      <wp:positionH relativeFrom="column">
                        <wp:posOffset>-3810</wp:posOffset>
                      </wp:positionH>
                      <wp:positionV relativeFrom="paragraph">
                        <wp:posOffset>41910</wp:posOffset>
                      </wp:positionV>
                      <wp:extent cx="3673475" cy="1810639"/>
                      <wp:effectExtent l="0" t="0" r="22225" b="2159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3475" cy="1810639"/>
                              </a:xfrm>
                              <a:prstGeom prst="rect">
                                <a:avLst/>
                              </a:prstGeom>
                              <a:solidFill>
                                <a:sysClr val="window" lastClr="FFFFFF">
                                  <a:lumMod val="95000"/>
                                </a:sysClr>
                              </a:solidFill>
                              <a:ln w="9525">
                                <a:solidFill>
                                  <a:srgbClr val="000000"/>
                                </a:solidFill>
                                <a:miter lim="800000"/>
                                <a:headEnd/>
                                <a:tailEnd/>
                              </a:ln>
                            </wps:spPr>
                            <wps:txbx>
                              <w:txbxContent>
                                <w:p w:rsidR="0054601A" w:rsidRPr="001876F7" w:rsidRDefault="0054601A" w:rsidP="00E619FD">
                                  <w:pPr>
                                    <w:rPr>
                                      <w:sz w:val="18"/>
                                      <w:szCs w:val="18"/>
                                    </w:rPr>
                                  </w:pPr>
                                  <w:r w:rsidRPr="001876F7">
                                    <w:rPr>
                                      <w:b/>
                                      <w:sz w:val="18"/>
                                      <w:szCs w:val="18"/>
                                    </w:rPr>
                                    <w:t>Drafting Note</w:t>
                                  </w:r>
                                  <w:r w:rsidRPr="001876F7">
                                    <w:rPr>
                                      <w:sz w:val="18"/>
                                      <w:szCs w:val="18"/>
                                    </w:rPr>
                                    <w:t>:</w:t>
                                  </w:r>
                                </w:p>
                                <w:p w:rsidR="0054601A" w:rsidRPr="001876F7" w:rsidRDefault="0054601A" w:rsidP="00E619FD">
                                  <w:pPr>
                                    <w:rPr>
                                      <w:sz w:val="18"/>
                                      <w:szCs w:val="18"/>
                                    </w:rPr>
                                  </w:pPr>
                                  <w:r w:rsidRPr="001876F7">
                                    <w:rPr>
                                      <w:sz w:val="18"/>
                                      <w:szCs w:val="18"/>
                                    </w:rPr>
                                    <w:t>If the Potential Supplier is an entity registered on the Australian Business Register, then the ABN used by the business must be given.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Text Box 9" o:spid="_x0000_s1029" type="#_x0000_t202" style="position:absolute;margin-left:-.3pt;margin-top:3.3pt;width:289.25pt;height:142.55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" fillcolor="#f2f2f2">
                      <v:textbox style="mso-fit-shape-to-text:t">
                        <w:txbxContent>
                          <w:p w:rsidR="0054601A" w:rsidRPr="001876F7" w:rsidRDefault="0054601A" w:rsidP="00E619FD">
                            <w:pPr>
                              <w:rPr>
                                <w:sz w:val="18"/>
                                <w:szCs w:val="18"/>
                              </w:rPr>
                            </w:pPr>
                            <w:r w:rsidRPr="001876F7">
                              <w:rPr>
                                <w:b/>
                                <w:sz w:val="18"/>
                                <w:szCs w:val="18"/>
                              </w:rPr>
                              <w:t>Drafting Note</w:t>
                            </w:r>
                            <w:r w:rsidRPr="001876F7">
                              <w:rPr>
                                <w:sz w:val="18"/>
                                <w:szCs w:val="18"/>
                              </w:rPr>
                              <w:t>:</w:t>
                            </w:r>
                          </w:p>
                          <w:p w:rsidR="0054601A" w:rsidRPr="001876F7" w:rsidRDefault="0054601A" w:rsidP="00E619FD">
                            <w:pPr>
                              <w:rPr>
                                <w:sz w:val="18"/>
                                <w:szCs w:val="18"/>
                              </w:rPr>
                            </w:pPr>
                            <w:r w:rsidRPr="001876F7">
                              <w:rPr>
                                <w:sz w:val="18"/>
                                <w:szCs w:val="18"/>
                              </w:rPr>
                              <w:t>If the Potential Supplier is an entity registered on the Australian Business Register, then the ABN used by the business must be given.</w:t>
                            </w:r>
                          </w:p>
                        </w:txbxContent>
                      </v:textbox>
                      <w10:wrap type="square"/>
                    </v:shape>
                  </w:pict>
                </mc:Fallback>
              </mc:AlternateContent>
            </w:r>
          </w:p>
        </w:tc>
      </w:tr>
      <w:tr w:rsidR="008D22AC" w:rsidTr="4613097F">
        <w:trPr>
          <w:trHeight w:val="397"/>
        </w:trPr>
        <w:tc>
          <w:tcPr>
            <w:tcW w:w="4644" w:type="dxa"/>
          </w:tcPr>
          <w:p w:rsidR="00610636" w:rsidRPr="00FC1994" w:rsidRDefault="00D74462" w:rsidP="000A2A05">
            <w:pPr>
              <w:pStyle w:val="CCS-TableText"/>
            </w:pPr>
            <w:r>
              <w:lastRenderedPageBreak/>
              <w:t>Australian Company Number (ACN):</w:t>
            </w:r>
          </w:p>
        </w:tc>
        <w:tc>
          <w:tcPr>
            <w:tcW w:w="5954" w:type="dxa"/>
          </w:tcPr>
          <w:p w:rsidR="00610636" w:rsidRPr="00FC1994" w:rsidRDefault="00D74462" w:rsidP="000A2A05">
            <w:pPr>
              <w:pStyle w:val="CCS-TableText"/>
            </w:pPr>
            <w:r>
              <w:rPr>
                <w:noProof/>
                <w:lang w:eastAsia="en-AU"/>
              </w:rPr>
              <mc:AlternateContent>
                <mc:Choice Requires="wps">
                  <w:drawing>
                    <wp:anchor distT="45720" distB="45720" distL="114300" distR="114300" simplePos="0" relativeHeight="251662336" behindDoc="0" locked="0" layoutInCell="1" allowOverlap="1">
                      <wp:simplePos x="0" y="0"/>
                      <wp:positionH relativeFrom="column">
                        <wp:posOffset>-3810</wp:posOffset>
                      </wp:positionH>
                      <wp:positionV relativeFrom="paragraph">
                        <wp:posOffset>46245</wp:posOffset>
                      </wp:positionV>
                      <wp:extent cx="3673475" cy="1812544"/>
                      <wp:effectExtent l="0" t="0" r="22225" b="19685"/>
                      <wp:wrapSquare wrapText="bothSides"/>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3475" cy="1812544"/>
                              </a:xfrm>
                              <a:prstGeom prst="rect">
                                <a:avLst/>
                              </a:prstGeom>
                              <a:solidFill>
                                <a:schemeClr val="bg1">
                                  <a:lumMod val="95000"/>
                                </a:schemeClr>
                              </a:solidFill>
                              <a:ln w="9525">
                                <a:solidFill>
                                  <a:srgbClr val="000000"/>
                                </a:solidFill>
                                <a:miter lim="800000"/>
                                <a:headEnd/>
                                <a:tailEnd/>
                              </a:ln>
                            </wps:spPr>
                            <wps:txbx>
                              <w:txbxContent>
                                <w:p w:rsidR="0054601A" w:rsidRPr="001876F7" w:rsidRDefault="0054601A" w:rsidP="00E619FD">
                                  <w:pPr>
                                    <w:rPr>
                                      <w:sz w:val="18"/>
                                      <w:szCs w:val="18"/>
                                    </w:rPr>
                                  </w:pPr>
                                  <w:r w:rsidRPr="001876F7">
                                    <w:rPr>
                                      <w:b/>
                                      <w:sz w:val="18"/>
                                      <w:szCs w:val="18"/>
                                    </w:rPr>
                                    <w:t>Drafting Note</w:t>
                                  </w:r>
                                  <w:r w:rsidRPr="001876F7">
                                    <w:rPr>
                                      <w:sz w:val="18"/>
                                      <w:szCs w:val="18"/>
                                    </w:rPr>
                                    <w:t>:</w:t>
                                  </w:r>
                                </w:p>
                                <w:p w:rsidR="0054601A" w:rsidRPr="001876F7" w:rsidRDefault="0054601A" w:rsidP="00E619FD">
                                  <w:pPr>
                                    <w:rPr>
                                      <w:sz w:val="18"/>
                                      <w:szCs w:val="18"/>
                                    </w:rPr>
                                  </w:pPr>
                                  <w:r w:rsidRPr="001876F7">
                                    <w:rPr>
                                      <w:sz w:val="18"/>
                                      <w:szCs w:val="18"/>
                                    </w:rPr>
                                    <w:t>If the Potential Supplier is an Australian company, then the ACN must be given.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Text Box 11" o:spid="_x0000_s1030" type="#_x0000_t202" style="position:absolute;margin-left:-.3pt;margin-top:3.65pt;width:289.25pt;height:142.7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" fillcolor="#f2f2f2 [3052]">
                      <v:textbox style="mso-fit-shape-to-text:t">
                        <w:txbxContent>
                          <w:p w:rsidR="0054601A" w:rsidRPr="001876F7" w:rsidRDefault="0054601A" w:rsidP="00E619FD">
                            <w:pPr>
                              <w:rPr>
                                <w:sz w:val="18"/>
                                <w:szCs w:val="18"/>
                              </w:rPr>
                            </w:pPr>
                            <w:r w:rsidRPr="001876F7">
                              <w:rPr>
                                <w:b/>
                                <w:sz w:val="18"/>
                                <w:szCs w:val="18"/>
                              </w:rPr>
                              <w:t>Drafting Note</w:t>
                            </w:r>
                            <w:r w:rsidRPr="001876F7">
                              <w:rPr>
                                <w:sz w:val="18"/>
                                <w:szCs w:val="18"/>
                              </w:rPr>
                              <w:t>:</w:t>
                            </w:r>
                          </w:p>
                          <w:p w:rsidR="0054601A" w:rsidRPr="001876F7" w:rsidRDefault="0054601A" w:rsidP="00E619FD">
                            <w:pPr>
                              <w:rPr>
                                <w:sz w:val="18"/>
                                <w:szCs w:val="18"/>
                              </w:rPr>
                            </w:pPr>
                            <w:r w:rsidRPr="001876F7">
                              <w:rPr>
                                <w:sz w:val="18"/>
                                <w:szCs w:val="18"/>
                              </w:rPr>
                              <w:t>If the Potential Supplier is an Australian company, then the ACN must be given.</w:t>
                            </w:r>
                          </w:p>
                        </w:txbxContent>
                      </v:textbox>
                      <w10:wrap type="square"/>
                    </v:shape>
                  </w:pict>
                </mc:Fallback>
              </mc:AlternateContent>
            </w:r>
          </w:p>
        </w:tc>
      </w:tr>
      <w:tr w:rsidR="008D22AC" w:rsidTr="4613097F">
        <w:trPr>
          <w:trHeight w:val="397"/>
        </w:trPr>
        <w:tc>
          <w:tcPr>
            <w:tcW w:w="4644" w:type="dxa"/>
          </w:tcPr>
          <w:p w:rsidR="00610636" w:rsidRPr="00FC1994" w:rsidRDefault="00D74462" w:rsidP="000A2A05">
            <w:pPr>
              <w:pStyle w:val="CCS-TableText"/>
            </w:pPr>
            <w:r>
              <w:t>Australian Registered Body Number (ARBN):</w:t>
            </w:r>
          </w:p>
        </w:tc>
        <w:tc>
          <w:tcPr>
            <w:tcW w:w="5954" w:type="dxa"/>
          </w:tcPr>
          <w:p w:rsidR="00610636" w:rsidRPr="00FC1994" w:rsidRDefault="00D74462" w:rsidP="000A2A05">
            <w:pPr>
              <w:pStyle w:val="CCS-TableText"/>
            </w:pPr>
            <w:r>
              <w:rPr>
                <w:noProof/>
                <w:lang w:eastAsia="en-AU"/>
              </w:rPr>
              <mc:AlternateContent>
                <mc:Choice Requires="wps">
                  <w:drawing>
                    <wp:anchor distT="45720" distB="45720" distL="114300" distR="114300" simplePos="0" relativeHeight="251664384" behindDoc="0" locked="0" layoutInCell="1" allowOverlap="1">
                      <wp:simplePos x="0" y="0"/>
                      <wp:positionH relativeFrom="column">
                        <wp:posOffset>-3810</wp:posOffset>
                      </wp:positionH>
                      <wp:positionV relativeFrom="paragraph">
                        <wp:posOffset>60878</wp:posOffset>
                      </wp:positionV>
                      <wp:extent cx="3673475" cy="1808734"/>
                      <wp:effectExtent l="0" t="0" r="22225" b="23495"/>
                      <wp:wrapSquare wrapText="bothSides"/>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3475" cy="1808734"/>
                              </a:xfrm>
                              <a:prstGeom prst="rect">
                                <a:avLst/>
                              </a:prstGeom>
                              <a:solidFill>
                                <a:schemeClr val="bg1">
                                  <a:lumMod val="95000"/>
                                </a:schemeClr>
                              </a:solidFill>
                              <a:ln w="9525">
                                <a:solidFill>
                                  <a:srgbClr val="000000"/>
                                </a:solidFill>
                                <a:miter lim="800000"/>
                                <a:headEnd/>
                                <a:tailEnd/>
                              </a:ln>
                            </wps:spPr>
                            <wps:txbx>
                              <w:txbxContent>
                                <w:p w:rsidR="0054601A" w:rsidRPr="001876F7" w:rsidRDefault="0054601A" w:rsidP="00165F8A">
                                  <w:pPr>
                                    <w:rPr>
                                      <w:sz w:val="18"/>
                                      <w:szCs w:val="18"/>
                                    </w:rPr>
                                  </w:pPr>
                                  <w:r w:rsidRPr="001876F7">
                                    <w:rPr>
                                      <w:b/>
                                      <w:sz w:val="18"/>
                                      <w:szCs w:val="18"/>
                                    </w:rPr>
                                    <w:t>Drafting Note</w:t>
                                  </w:r>
                                  <w:r w:rsidRPr="001876F7">
                                    <w:rPr>
                                      <w:sz w:val="18"/>
                                      <w:szCs w:val="18"/>
                                    </w:rPr>
                                    <w:t>:</w:t>
                                  </w:r>
                                </w:p>
                                <w:p w:rsidR="0054601A" w:rsidRPr="001876F7" w:rsidRDefault="0054601A" w:rsidP="00165F8A">
                                  <w:pPr>
                                    <w:rPr>
                                      <w:sz w:val="18"/>
                                      <w:szCs w:val="18"/>
                                    </w:rPr>
                                  </w:pPr>
                                  <w:r w:rsidRPr="001876F7">
                                    <w:rPr>
                                      <w:sz w:val="18"/>
                                      <w:szCs w:val="18"/>
                                    </w:rPr>
                                    <w:t xml:space="preserve">If the Potential Supplier’s business is an entity registered on the business names register kept under the law of a State or Territory of Australia, then each ARBN used by the business must be given in respect of each State or Territory of registration.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Text Box 12" o:spid="_x0000_s1031" type="#_x0000_t202" style="position:absolute;margin-left:-.3pt;margin-top:4.8pt;width:289.25pt;height:142.4pt;z-index:25166438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" fillcolor="#f2f2f2 [3052]">
                      <v:textbox style="mso-fit-shape-to-text:t">
                        <w:txbxContent>
                          <w:p w:rsidR="0054601A" w:rsidRPr="001876F7" w:rsidRDefault="0054601A" w:rsidP="00165F8A">
                            <w:pPr>
                              <w:rPr>
                                <w:sz w:val="18"/>
                                <w:szCs w:val="18"/>
                              </w:rPr>
                            </w:pPr>
                            <w:r w:rsidRPr="001876F7">
                              <w:rPr>
                                <w:b/>
                                <w:sz w:val="18"/>
                                <w:szCs w:val="18"/>
                              </w:rPr>
                              <w:t>Drafting Note</w:t>
                            </w:r>
                            <w:r w:rsidRPr="001876F7">
                              <w:rPr>
                                <w:sz w:val="18"/>
                                <w:szCs w:val="18"/>
                              </w:rPr>
                              <w:t>:</w:t>
                            </w:r>
                          </w:p>
                          <w:p w:rsidR="0054601A" w:rsidRPr="001876F7" w:rsidRDefault="0054601A" w:rsidP="00165F8A">
                            <w:pPr>
                              <w:rPr>
                                <w:sz w:val="18"/>
                                <w:szCs w:val="18"/>
                              </w:rPr>
                            </w:pPr>
                            <w:r w:rsidRPr="001876F7">
                              <w:rPr>
                                <w:sz w:val="18"/>
                                <w:szCs w:val="18"/>
                              </w:rPr>
                              <w:t xml:space="preserve">If the Potential Supplier’s business is an entity registered on the business names register kept under the law of a State or Territory of Australia, then each ARBN used by the business must be given in respect of each State or Territory of registration. </w:t>
                            </w:r>
                          </w:p>
                        </w:txbxContent>
                      </v:textbox>
                      <w10:wrap type="square"/>
                    </v:shape>
                  </w:pict>
                </mc:Fallback>
              </mc:AlternateContent>
            </w:r>
          </w:p>
        </w:tc>
      </w:tr>
      <w:tr w:rsidR="008D22AC" w:rsidTr="4613097F">
        <w:trPr>
          <w:trHeight w:val="397"/>
        </w:trPr>
        <w:tc>
          <w:tcPr>
            <w:tcW w:w="4644" w:type="dxa"/>
          </w:tcPr>
          <w:p w:rsidR="00A52EF8" w:rsidRPr="00FC1994" w:rsidRDefault="00D74462" w:rsidP="00A52EF8">
            <w:pPr>
              <w:pStyle w:val="CCS-TableText"/>
            </w:pPr>
            <w:r>
              <w:t>Registered Address:</w:t>
            </w:r>
          </w:p>
        </w:tc>
        <w:tc>
          <w:tcPr>
            <w:tcW w:w="5954" w:type="dxa"/>
          </w:tcPr>
          <w:p w:rsidR="00A52EF8" w:rsidRDefault="00D74462" w:rsidP="00A52EF8">
            <w:pPr>
              <w:pStyle w:val="CCS-TableText"/>
            </w:pPr>
            <w:r>
              <w:rPr>
                <w:noProof/>
                <w:lang w:eastAsia="en-AU"/>
              </w:rPr>
              <mc:AlternateContent>
                <mc:Choice Requires="wps">
                  <w:drawing>
                    <wp:inline distT="0" distB="0" distL="0" distR="0">
                      <wp:extent cx="3673475" cy="1404620"/>
                      <wp:effectExtent l="0" t="0" r="22225" b="19685"/>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3475" cy="1404620"/>
                              </a:xfrm>
                              <a:prstGeom prst="rect">
                                <a:avLst/>
                              </a:prstGeom>
                              <a:solidFill>
                                <a:schemeClr val="bg1">
                                  <a:lumMod val="95000"/>
                                </a:schemeClr>
                              </a:solidFill>
                              <a:ln w="9525">
                                <a:solidFill>
                                  <a:srgbClr val="000000"/>
                                </a:solidFill>
                                <a:miter lim="800000"/>
                                <a:headEnd/>
                                <a:tailEnd/>
                              </a:ln>
                            </wps:spPr>
                            <wps:txbx>
                              <w:txbxContent>
                                <w:p w:rsidR="0054601A" w:rsidRPr="001876F7" w:rsidRDefault="0054601A" w:rsidP="00165F8A">
                                  <w:pPr>
                                    <w:rPr>
                                      <w:sz w:val="18"/>
                                      <w:szCs w:val="18"/>
                                    </w:rPr>
                                  </w:pPr>
                                  <w:r w:rsidRPr="001876F7">
                                    <w:rPr>
                                      <w:b/>
                                      <w:sz w:val="18"/>
                                      <w:szCs w:val="18"/>
                                    </w:rPr>
                                    <w:t>Drafting Note</w:t>
                                  </w:r>
                                  <w:r w:rsidRPr="001876F7">
                                    <w:rPr>
                                      <w:sz w:val="18"/>
                                      <w:szCs w:val="18"/>
                                    </w:rPr>
                                    <w:t>:</w:t>
                                  </w:r>
                                </w:p>
                                <w:p w:rsidR="0054601A" w:rsidRPr="001876F7" w:rsidRDefault="0054601A" w:rsidP="00165F8A">
                                  <w:pPr>
                                    <w:rPr>
                                      <w:sz w:val="18"/>
                                      <w:szCs w:val="18"/>
                                    </w:rPr>
                                  </w:pPr>
                                  <w:r w:rsidRPr="001876F7">
                                    <w:rPr>
                                      <w:sz w:val="18"/>
                                      <w:szCs w:val="18"/>
                                    </w:rPr>
                                    <w:t>Insert the supplier’s main business address as registered with the Australian Business Register.</w:t>
                                  </w:r>
                                </w:p>
                              </w:txbxContent>
                            </wps:txbx>
                            <wps:bodyPr rot="0" vert="horz" wrap="square" lIns="91440" tIns="45720" rIns="91440" bIns="45720" anchor="t" anchorCtr="0">
                              <a:spAutoFit/>
                            </wps:bodyPr>
                          </wps:wsp>
                        </a:graphicData>
                      </a:graphic>
                    </wp:inline>
                  </w:drawing>
                </mc:Choice>
                <mc:Fallback>
                  <w:pict>
                    <v:shape id="Text Box 13" o:spid="_x0000_s1032" type="#_x0000_t202" style="width:28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" fillcolor="#f2f2f2 [3052]">
                      <v:textbox style="mso-fit-shape-to-text:t">
                        <w:txbxContent>
                          <w:p w:rsidR="0054601A" w:rsidRPr="001876F7" w:rsidRDefault="0054601A" w:rsidP="00165F8A">
                            <w:pPr>
                              <w:rPr>
                                <w:sz w:val="18"/>
                                <w:szCs w:val="18"/>
                              </w:rPr>
                            </w:pPr>
                            <w:r w:rsidRPr="001876F7">
                              <w:rPr>
                                <w:b/>
                                <w:sz w:val="18"/>
                                <w:szCs w:val="18"/>
                              </w:rPr>
                              <w:t>Drafting Note</w:t>
                            </w:r>
                            <w:r w:rsidRPr="001876F7">
                              <w:rPr>
                                <w:sz w:val="18"/>
                                <w:szCs w:val="18"/>
                              </w:rPr>
                              <w:t>:</w:t>
                            </w:r>
                          </w:p>
                          <w:p w:rsidR="0054601A" w:rsidRPr="001876F7" w:rsidRDefault="0054601A" w:rsidP="00165F8A">
                            <w:pPr>
                              <w:rPr>
                                <w:sz w:val="18"/>
                                <w:szCs w:val="18"/>
                              </w:rPr>
                            </w:pPr>
                            <w:r w:rsidRPr="001876F7">
                              <w:rPr>
                                <w:sz w:val="18"/>
                                <w:szCs w:val="18"/>
                              </w:rPr>
                              <w:t>Insert the supplier’s main business address as registered with the Australian Business Register.</w:t>
                            </w:r>
                          </w:p>
                        </w:txbxContent>
                      </v:textbox>
                      <w10:anchorlock/>
                    </v:shape>
                  </w:pict>
                </mc:Fallback>
              </mc:AlternateContent>
            </w:r>
          </w:p>
          <w:p w:rsidR="00B11BF2" w:rsidRDefault="00B11BF2" w:rsidP="00A52EF8">
            <w:pPr>
              <w:pStyle w:val="CCS-TableText"/>
            </w:pPr>
          </w:p>
          <w:p w:rsidR="005D34FF" w:rsidRPr="00FC1994" w:rsidRDefault="005D34FF" w:rsidP="00A52EF8">
            <w:pPr>
              <w:pStyle w:val="CCS-TableText"/>
            </w:pPr>
          </w:p>
        </w:tc>
      </w:tr>
    </w:tbl>
    <w:p w:rsidR="00165F8A" w:rsidRDefault="00D74462" w:rsidP="4613097F">
      <w:pPr>
        <w:pStyle w:val="CCS-Heading6"/>
        <w:keepLines/>
        <w:rPr>
          <w:sz w:val="28"/>
          <w:szCs w:val="28"/>
        </w:rPr>
      </w:pPr>
      <w:r w:rsidRPr="00A973E5">
        <w:rPr>
          <w:sz w:val="28"/>
          <w:szCs w:val="28"/>
        </w:rPr>
        <w:t>1.2</w:t>
      </w:r>
      <w:r w:rsidRPr="00A973E5">
        <w:rPr>
          <w:sz w:val="28"/>
          <w:szCs w:val="28"/>
        </w:rPr>
        <w:tab/>
        <w:t>Previous Judicial Decisions</w:t>
      </w:r>
    </w:p>
    <w:tbl>
      <w:tblPr>
        <w:tblStyle w:val="TableGrid"/>
        <w:tblW w:w="10598" w:type="dxa"/>
        <w:tblLayout w:type="fixed"/>
        <w:tblLook w:val="04A0" w:firstRow="1" w:lastRow="0" w:firstColumn="1" w:lastColumn="0" w:noHBand="0" w:noVBand="1"/>
      </w:tblPr>
      <w:tblGrid>
        <w:gridCol w:w="6771"/>
        <w:gridCol w:w="3827"/>
      </w:tblGrid>
      <w:tr w:rsidR="008D22AC" w:rsidTr="4613097F">
        <w:trPr>
          <w:trHeight w:val="397"/>
        </w:trPr>
        <w:tc>
          <w:tcPr>
            <w:tcW w:w="6771" w:type="dxa"/>
          </w:tcPr>
          <w:p w:rsidR="00165F8A" w:rsidRPr="003102C2" w:rsidRDefault="00D74462" w:rsidP="00165F8A">
            <w:pPr>
              <w:pStyle w:val="CCS-TableText"/>
            </w:pPr>
            <w:r>
              <w:t>Has your organisation, or where relevant any of its directors, ever had a judicial decision against them (not including decisions under appeal) relating to employee entitlements or engaged in practices that have been found to be dishonest, unethical or unsafe?</w:t>
            </w:r>
          </w:p>
        </w:tc>
        <w:tc>
          <w:tcPr>
            <w:tcW w:w="3827" w:type="dxa"/>
          </w:tcPr>
          <w:p w:rsidR="00165F8A" w:rsidRPr="000D3953" w:rsidRDefault="00D74462" w:rsidP="00325696">
            <w:pPr>
              <w:pStyle w:val="CCS-TableText"/>
            </w:pPr>
            <w:r w:rsidRPr="000D3953">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rsidRPr="000D3953">
              <w:t xml:space="preserve"> Yes</w:t>
            </w:r>
            <w:r>
              <w:t xml:space="preserve">, </w:t>
            </w:r>
            <w:r w:rsidRPr="4613097F">
              <w:rPr>
                <w:b/>
                <w:bCs/>
              </w:rPr>
              <w:t>see below.</w:t>
            </w:r>
          </w:p>
          <w:p w:rsidR="00165F8A" w:rsidRPr="005C1BF3" w:rsidRDefault="00D74462" w:rsidP="4613097F">
            <w:pPr>
              <w:pStyle w:val="CCS-TableText"/>
              <w:rPr>
                <w:b/>
                <w:bCs/>
              </w:rPr>
            </w:pPr>
            <w:r w:rsidRPr="000D3953">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rsidRPr="000D3953">
              <w:t xml:space="preserve"> No</w:t>
            </w:r>
          </w:p>
        </w:tc>
      </w:tr>
      <w:tr w:rsidR="008D22AC" w:rsidTr="4613097F">
        <w:trPr>
          <w:trHeight w:val="397"/>
        </w:trPr>
        <w:tc>
          <w:tcPr>
            <w:tcW w:w="6771" w:type="dxa"/>
          </w:tcPr>
          <w:p w:rsidR="00165F8A" w:rsidRDefault="00D74462" w:rsidP="00325696">
            <w:pPr>
              <w:pStyle w:val="CCS-TableText"/>
            </w:pPr>
            <w:r w:rsidRPr="4613097F">
              <w:rPr>
                <w:b/>
                <w:bCs/>
              </w:rPr>
              <w:t>If yes</w:t>
            </w:r>
            <w:r>
              <w:t>, what was the date of discharge?</w:t>
            </w:r>
          </w:p>
          <w:p w:rsidR="00165F8A" w:rsidRDefault="00165F8A" w:rsidP="00325696">
            <w:pPr>
              <w:pStyle w:val="CCS-TableText"/>
              <w:rPr>
                <w:i/>
                <w:sz w:val="20"/>
                <w:szCs w:val="20"/>
              </w:rPr>
            </w:pPr>
          </w:p>
          <w:p w:rsidR="00165F8A" w:rsidRPr="003D5EA9" w:rsidRDefault="00D74462" w:rsidP="4613097F">
            <w:pPr>
              <w:pStyle w:val="CCS-TableText"/>
              <w:rPr>
                <w:sz w:val="20"/>
                <w:szCs w:val="20"/>
              </w:rPr>
            </w:pPr>
            <w:r w:rsidRPr="4613097F">
              <w:rPr>
                <w:i/>
                <w:iCs/>
                <w:sz w:val="20"/>
                <w:szCs w:val="20"/>
              </w:rPr>
              <w:t>The Supplier acknowledges that the giving of false or misleading information to the Commonwealth is a serious offence under section 137.1 of the schedule to the Criminal Code Act 1995 (Cth).</w:t>
            </w:r>
          </w:p>
        </w:tc>
        <w:tc>
          <w:tcPr>
            <w:tcW w:w="3827" w:type="dxa"/>
          </w:tcPr>
          <w:p w:rsidR="00165F8A" w:rsidRDefault="00D74462" w:rsidP="00325696">
            <w:pPr>
              <w:pStyle w:val="CCS-TableText"/>
            </w:pPr>
            <w:r>
              <w:t>(</w:t>
            </w:r>
            <w:r w:rsidR="00062B0C">
              <w:t>DD/MM/YYYY</w:t>
            </w:r>
            <w:r>
              <w:t>)</w:t>
            </w:r>
          </w:p>
          <w:p w:rsidR="00165F8A" w:rsidRDefault="00165F8A" w:rsidP="00325696">
            <w:pPr>
              <w:pStyle w:val="CCS-TableText"/>
            </w:pPr>
          </w:p>
          <w:p w:rsidR="00165F8A" w:rsidRPr="000D3953" w:rsidRDefault="00D74462" w:rsidP="00325696">
            <w:pPr>
              <w:pStyle w:val="CCS-TableText"/>
            </w:pPr>
            <w:r w:rsidRPr="4613097F">
              <w:rPr>
                <w:i/>
                <w:iCs/>
                <w:sz w:val="20"/>
                <w:szCs w:val="20"/>
              </w:rPr>
              <w:t>Note: The Customer cannot enter a contract with a supplier who has an undischarged judicial decision relating to employee entitlements.</w:t>
            </w:r>
          </w:p>
        </w:tc>
      </w:tr>
    </w:tbl>
    <w:p w:rsidR="00E90864" w:rsidRPr="00A973E5" w:rsidRDefault="00D74462" w:rsidP="4613097F">
      <w:pPr>
        <w:pStyle w:val="CCS-Heading6"/>
        <w:keepLines/>
        <w:rPr>
          <w:sz w:val="28"/>
          <w:szCs w:val="28"/>
        </w:rPr>
      </w:pPr>
      <w:r w:rsidRPr="00A973E5">
        <w:rPr>
          <w:sz w:val="28"/>
          <w:szCs w:val="28"/>
        </w:rPr>
        <w:t>1.3</w:t>
      </w:r>
      <w:r w:rsidRPr="00A973E5">
        <w:rPr>
          <w:sz w:val="28"/>
          <w:szCs w:val="28"/>
        </w:rPr>
        <w:tab/>
        <w:t>Workplace Gender Equality</w:t>
      </w:r>
    </w:p>
    <w:tbl>
      <w:tblPr>
        <w:tblStyle w:val="TableGrid"/>
        <w:tblW w:w="10627" w:type="dxa"/>
        <w:tblLayout w:type="fixed"/>
        <w:tblLook w:val="04A0" w:firstRow="1" w:lastRow="0" w:firstColumn="1" w:lastColumn="0" w:noHBand="0" w:noVBand="1"/>
      </w:tblPr>
      <w:tblGrid>
        <w:gridCol w:w="6771"/>
        <w:gridCol w:w="3856"/>
      </w:tblGrid>
      <w:tr w:rsidR="008D22AC" w:rsidTr="00814570">
        <w:trPr>
          <w:trHeight w:val="397"/>
        </w:trPr>
        <w:tc>
          <w:tcPr>
            <w:tcW w:w="6771" w:type="dxa"/>
          </w:tcPr>
          <w:p w:rsidR="00A52EF8" w:rsidRPr="000D3953" w:rsidRDefault="00D74462" w:rsidP="002F1F5E">
            <w:pPr>
              <w:pStyle w:val="CCS-TableText"/>
            </w:pPr>
            <w:r>
              <w:t xml:space="preserve">Is your organisation classified as a ‘relevant employer’ under the </w:t>
            </w:r>
            <w:hyperlink r:id="rId39">
              <w:r w:rsidRPr="4613097F">
                <w:rPr>
                  <w:rStyle w:val="Hyperlink"/>
                  <w:i/>
                  <w:iCs/>
                </w:rPr>
                <w:t>Workplace Gender Equality Act 2012</w:t>
              </w:r>
            </w:hyperlink>
            <w:r>
              <w:t xml:space="preserve"> (the WGE Act)? See </w:t>
            </w:r>
            <w:hyperlink r:id="rId40">
              <w:r w:rsidRPr="4613097F">
                <w:rPr>
                  <w:rStyle w:val="Hyperlink"/>
                </w:rPr>
                <w:t>https://www.wgea.gov.au/about</w:t>
              </w:r>
            </w:hyperlink>
          </w:p>
        </w:tc>
        <w:tc>
          <w:tcPr>
            <w:tcW w:w="3856" w:type="dxa"/>
          </w:tcPr>
          <w:p w:rsidR="00A52EF8" w:rsidRPr="000D3953" w:rsidRDefault="00D74462" w:rsidP="00A52EF8">
            <w:pPr>
              <w:pStyle w:val="CCS-TableText"/>
            </w:pPr>
            <w:r w:rsidRPr="000D3953">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rsidRPr="000D3953">
              <w:t xml:space="preserve"> </w:t>
            </w:r>
            <w:r>
              <w:t>Yes, I am a relevant employer</w:t>
            </w:r>
          </w:p>
          <w:p w:rsidR="00A52EF8" w:rsidRPr="000D3953" w:rsidRDefault="00D74462" w:rsidP="00A52EF8">
            <w:pPr>
              <w:pStyle w:val="CCS-TableText"/>
            </w:pPr>
            <w:r w:rsidRPr="000D3953">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rsidRPr="000D3953">
              <w:t xml:space="preserve"> </w:t>
            </w:r>
            <w:r>
              <w:t>No, I am not a relevant employer</w:t>
            </w:r>
          </w:p>
        </w:tc>
      </w:tr>
      <w:tr w:rsidR="008D22AC" w:rsidTr="00814570">
        <w:trPr>
          <w:trHeight w:val="397"/>
        </w:trPr>
        <w:tc>
          <w:tcPr>
            <w:tcW w:w="6771" w:type="dxa"/>
          </w:tcPr>
          <w:p w:rsidR="00A52EF8" w:rsidRPr="000D3953" w:rsidRDefault="00D74462" w:rsidP="002F1F5E">
            <w:pPr>
              <w:pStyle w:val="CCS-TableText"/>
            </w:pPr>
            <w:r w:rsidRPr="4613097F">
              <w:rPr>
                <w:b/>
                <w:bCs/>
              </w:rPr>
              <w:t>If yes</w:t>
            </w:r>
            <w:r>
              <w:t>, you are required to provide a current letter of compliance with the WGE Act prior to entering into a contract. Have you provided a letter of compliance with this Response?</w:t>
            </w:r>
          </w:p>
        </w:tc>
        <w:tc>
          <w:tcPr>
            <w:tcW w:w="3856" w:type="dxa"/>
          </w:tcPr>
          <w:p w:rsidR="00A52EF8" w:rsidRPr="000D3953" w:rsidRDefault="00D74462" w:rsidP="00A52EF8">
            <w:pPr>
              <w:pStyle w:val="CCS-TableText"/>
            </w:pPr>
            <w:r w:rsidRPr="000D3953">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rsidRPr="000D3953">
              <w:t xml:space="preserve"> Yes </w:t>
            </w:r>
          </w:p>
          <w:p w:rsidR="00A52EF8" w:rsidRPr="000D3953" w:rsidRDefault="00D74462" w:rsidP="00A52EF8">
            <w:pPr>
              <w:pStyle w:val="CCS-TableText"/>
            </w:pPr>
            <w:r w:rsidRPr="000D3953">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t xml:space="preserve"> No, I will provide a current letter of compliance prior to contract</w:t>
            </w:r>
          </w:p>
        </w:tc>
      </w:tr>
      <w:tr w:rsidR="008D22AC" w:rsidTr="00814570">
        <w:trPr>
          <w:trHeight w:val="397"/>
        </w:trPr>
        <w:tc>
          <w:tcPr>
            <w:tcW w:w="10627" w:type="dxa"/>
            <w:gridSpan w:val="2"/>
          </w:tcPr>
          <w:p w:rsidR="004366E7" w:rsidRDefault="00D74462" w:rsidP="00A52EF8">
            <w:pPr>
              <w:pStyle w:val="CCSNormalText"/>
            </w:pPr>
            <w:r w:rsidRPr="00BB4F46">
              <w:rPr>
                <w:b/>
                <w:bCs/>
              </w:rPr>
              <w:t xml:space="preserve">NOTE: </w:t>
            </w:r>
            <w:r w:rsidRPr="00BB4F46">
              <w:t>If the Potential Supplier is successful in this ATM process and where the Supplier is a relevant employer</w:t>
            </w:r>
            <w:r w:rsidR="00C54C03">
              <w:t xml:space="preserve"> under the</w:t>
            </w:r>
            <w:r w:rsidR="0092695B">
              <w:t xml:space="preserve"> W</w:t>
            </w:r>
            <w:r w:rsidR="00BB4F46" w:rsidRPr="00BB4F46">
              <w:t>GE Act</w:t>
            </w:r>
            <w:r w:rsidRPr="00BB4F46">
              <w:t xml:space="preserve">, the Supplier </w:t>
            </w:r>
            <w:r w:rsidRPr="00BB4F46">
              <w:rPr>
                <w:b/>
                <w:bCs/>
              </w:rPr>
              <w:t>must</w:t>
            </w:r>
            <w:r w:rsidRPr="00BB4F46">
              <w:t xml:space="preserve"> provide evidence that it complies with its obligations under the WGE Act </w:t>
            </w:r>
            <w:r w:rsidRPr="00BB4F46">
              <w:rPr>
                <w:b/>
                <w:bCs/>
              </w:rPr>
              <w:t>before</w:t>
            </w:r>
            <w:r w:rsidRPr="00BB4F46">
              <w:t xml:space="preserve"> commencement of any Contract and</w:t>
            </w:r>
            <w:r w:rsidR="00594136" w:rsidRPr="00BB4F46">
              <w:t>, if the term is more than 18 months, within 18 months of commencement and</w:t>
            </w:r>
            <w:r w:rsidRPr="00BB4F46">
              <w:t xml:space="preserve"> annually thereafter for the duration of the Contract. </w:t>
            </w:r>
          </w:p>
          <w:p w:rsidR="00A52EF8" w:rsidRPr="003D5EA9" w:rsidRDefault="00D74462" w:rsidP="00814570">
            <w:pPr>
              <w:pStyle w:val="CCSNormalText"/>
              <w:rPr>
                <w:b/>
                <w:bCs/>
              </w:rPr>
            </w:pPr>
            <w:r>
              <w:t xml:space="preserve">If the Supplier becomes non-compliant with the WGE Act during the course of the Contract, the Supplier must notify the Customer’s Contact Manager in writing within </w:t>
            </w:r>
            <w:r w:rsidR="00814570">
              <w:t>10 Business Days</w:t>
            </w:r>
            <w:r>
              <w:t>. Compliance with the WGE Act does not relieve the Supplier from its responsibilities to comply with its obligations under the Contract.</w:t>
            </w:r>
          </w:p>
        </w:tc>
      </w:tr>
    </w:tbl>
    <w:p w:rsidR="009010E2" w:rsidRPr="00A973E5" w:rsidRDefault="00D74462" w:rsidP="4613097F">
      <w:pPr>
        <w:pStyle w:val="CCS-Heading6"/>
        <w:keepLines/>
        <w:rPr>
          <w:sz w:val="28"/>
          <w:szCs w:val="28"/>
        </w:rPr>
      </w:pPr>
      <w:r w:rsidRPr="00A973E5">
        <w:rPr>
          <w:sz w:val="28"/>
          <w:szCs w:val="28"/>
        </w:rPr>
        <w:t>1.4</w:t>
      </w:r>
      <w:r w:rsidRPr="00A973E5">
        <w:rPr>
          <w:sz w:val="28"/>
          <w:szCs w:val="28"/>
        </w:rPr>
        <w:tab/>
        <w:t>Indigenous Businesses</w:t>
      </w:r>
    </w:p>
    <w:tbl>
      <w:tblPr>
        <w:tblStyle w:val="TableGrid"/>
        <w:tblW w:w="10598" w:type="dxa"/>
        <w:tblLayout w:type="fixed"/>
        <w:tblLook w:val="04A0" w:firstRow="1" w:lastRow="0" w:firstColumn="1" w:lastColumn="0" w:noHBand="0" w:noVBand="1"/>
      </w:tblPr>
      <w:tblGrid>
        <w:gridCol w:w="6771"/>
        <w:gridCol w:w="3827"/>
      </w:tblGrid>
      <w:tr w:rsidR="008D22AC" w:rsidTr="4613097F">
        <w:trPr>
          <w:trHeight w:val="397"/>
        </w:trPr>
        <w:tc>
          <w:tcPr>
            <w:tcW w:w="6771" w:type="dxa"/>
          </w:tcPr>
          <w:p w:rsidR="009010E2" w:rsidRDefault="00D74462" w:rsidP="009010E2">
            <w:pPr>
              <w:pStyle w:val="CCS-TableText"/>
              <w:keepLines/>
            </w:pPr>
            <w:r>
              <w:t xml:space="preserve">Is your organisation: </w:t>
            </w:r>
          </w:p>
          <w:p w:rsidR="009010E2" w:rsidRDefault="00D74462" w:rsidP="004571EC">
            <w:pPr>
              <w:pStyle w:val="CCS-TableText"/>
              <w:keepLines/>
              <w:numPr>
                <w:ilvl w:val="0"/>
                <w:numId w:val="7"/>
              </w:numPr>
            </w:pPr>
            <w:r>
              <w:lastRenderedPageBreak/>
              <w:t>50% or more Indigenous owned?</w:t>
            </w:r>
          </w:p>
          <w:p w:rsidR="009010E2" w:rsidRPr="000D3953" w:rsidRDefault="00D74462" w:rsidP="004571EC">
            <w:pPr>
              <w:pStyle w:val="CCS-TableText"/>
              <w:keepLines/>
              <w:numPr>
                <w:ilvl w:val="0"/>
                <w:numId w:val="7"/>
              </w:numPr>
            </w:pPr>
            <w:r>
              <w:t xml:space="preserve">a joint venture that is 50% or more indigenous owned which can demonstrate equal indigenous representation and involvement in the management of the joint venture? </w:t>
            </w:r>
          </w:p>
        </w:tc>
        <w:tc>
          <w:tcPr>
            <w:tcW w:w="3827" w:type="dxa"/>
          </w:tcPr>
          <w:p w:rsidR="009010E2" w:rsidRPr="000D3953" w:rsidRDefault="00D74462" w:rsidP="009010E2">
            <w:pPr>
              <w:pStyle w:val="CCS-TableText"/>
            </w:pPr>
            <w:r w:rsidRPr="000D3953">
              <w:lastRenderedPageBreak/>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rsidRPr="000D3953">
              <w:t xml:space="preserve"> Yes</w:t>
            </w:r>
            <w:r w:rsidR="005D34FF">
              <w:t xml:space="preserve"> – </w:t>
            </w:r>
            <w:r w:rsidRPr="4613097F">
              <w:rPr>
                <w:b/>
                <w:bCs/>
              </w:rPr>
              <w:t>see</w:t>
            </w:r>
            <w:r w:rsidR="005D34FF" w:rsidRPr="4613097F">
              <w:rPr>
                <w:b/>
                <w:bCs/>
              </w:rPr>
              <w:t xml:space="preserve"> </w:t>
            </w:r>
            <w:r w:rsidRPr="4613097F">
              <w:rPr>
                <w:b/>
                <w:bCs/>
              </w:rPr>
              <w:t>question below</w:t>
            </w:r>
            <w:r>
              <w:t>.</w:t>
            </w:r>
          </w:p>
          <w:p w:rsidR="009010E2" w:rsidRPr="000D3953" w:rsidRDefault="00D74462" w:rsidP="005D34FF">
            <w:pPr>
              <w:pStyle w:val="CCS-TableText"/>
            </w:pPr>
            <w:r w:rsidRPr="000D3953">
              <w:lastRenderedPageBreak/>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rsidRPr="000D3953">
              <w:t xml:space="preserve"> No</w:t>
            </w:r>
            <w:r w:rsidR="005D34FF">
              <w:t xml:space="preserve"> – proceed to section 1.5.</w:t>
            </w:r>
          </w:p>
        </w:tc>
      </w:tr>
      <w:tr w:rsidR="008D22AC" w:rsidTr="4613097F">
        <w:trPr>
          <w:trHeight w:val="397"/>
        </w:trPr>
        <w:tc>
          <w:tcPr>
            <w:tcW w:w="6771" w:type="dxa"/>
          </w:tcPr>
          <w:p w:rsidR="00A52EF8" w:rsidRPr="000D3953" w:rsidRDefault="00D74462" w:rsidP="00A52EF8">
            <w:pPr>
              <w:pStyle w:val="CCS-TableText"/>
            </w:pPr>
            <w:r>
              <w:lastRenderedPageBreak/>
              <w:t>Is your organisation registered on Supply Nation?</w:t>
            </w:r>
          </w:p>
        </w:tc>
        <w:tc>
          <w:tcPr>
            <w:tcW w:w="3827" w:type="dxa"/>
          </w:tcPr>
          <w:p w:rsidR="00A52EF8" w:rsidRPr="000D3953" w:rsidRDefault="00D74462" w:rsidP="00A52EF8">
            <w:pPr>
              <w:pStyle w:val="CCS-TableText"/>
            </w:pPr>
            <w:r w:rsidRPr="000D3953">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rsidRPr="000D3953">
              <w:t xml:space="preserve"> Yes</w:t>
            </w:r>
          </w:p>
          <w:p w:rsidR="00A52EF8" w:rsidRDefault="00D74462" w:rsidP="00A52EF8">
            <w:pPr>
              <w:pStyle w:val="CCS-TableText"/>
            </w:pPr>
            <w:r w:rsidRPr="000D3953">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rsidRPr="000D3953">
              <w:t xml:space="preserve"> No</w:t>
            </w:r>
            <w:r>
              <w:t xml:space="preserve"> – see note below</w:t>
            </w:r>
          </w:p>
          <w:p w:rsidR="00A52EF8" w:rsidRPr="000D3953" w:rsidRDefault="00D74462" w:rsidP="00A52EF8">
            <w:pPr>
              <w:pStyle w:val="CCS-TableText"/>
            </w:pPr>
            <w:r w:rsidRPr="000D3953">
              <w:fldChar w:fldCharType="begin">
                <w:ffData>
                  <w:name w:val="Check1"/>
                  <w:enabled/>
                  <w:calcOnExit w:val="0"/>
                  <w:checkBox>
                    <w:sizeAuto/>
                    <w:default w:val="0"/>
                  </w:checkBox>
                </w:ffData>
              </w:fldChar>
            </w:r>
            <w:r w:rsidRPr="000D3953">
              <w:instrText xml:space="preserve"> FORMCHECKBOX </w:instrText>
            </w:r>
            <w:r w:rsidR="00133C0D">
              <w:fldChar w:fldCharType="separate"/>
            </w:r>
            <w:r w:rsidRPr="000D3953">
              <w:fldChar w:fldCharType="end"/>
            </w:r>
            <w:r>
              <w:t xml:space="preserve"> Not Applicable</w:t>
            </w:r>
          </w:p>
        </w:tc>
      </w:tr>
      <w:tr w:rsidR="008D22AC" w:rsidTr="4613097F">
        <w:trPr>
          <w:trHeight w:val="397"/>
        </w:trPr>
        <w:tc>
          <w:tcPr>
            <w:tcW w:w="10598" w:type="dxa"/>
            <w:gridSpan w:val="2"/>
          </w:tcPr>
          <w:p w:rsidR="00A52EF8" w:rsidRPr="000D3953" w:rsidRDefault="00D74462" w:rsidP="0049177F">
            <w:pPr>
              <w:pStyle w:val="CCS-TableText"/>
            </w:pPr>
            <w:r w:rsidRPr="4613097F">
              <w:rPr>
                <w:b/>
                <w:bCs/>
              </w:rPr>
              <w:t>NOTE</w:t>
            </w:r>
            <w:r>
              <w:t>: Please provide a certificate or letter from a recognised Indigenous organisation such as Land Council, Indigenous Chamber of Commerce or Office of the Registrar of Indigenous Corporations verifying Indigenous ownership.</w:t>
            </w:r>
          </w:p>
        </w:tc>
      </w:tr>
    </w:tbl>
    <w:p w:rsidR="009010E2" w:rsidRDefault="00D74462" w:rsidP="009010E2">
      <w:pPr>
        <w:pStyle w:val="CCS-Heading3"/>
      </w:pPr>
      <w:r>
        <w:t>1.5</w:t>
      </w:r>
      <w:r>
        <w:tab/>
        <w:t>Potential Supplier’s Contract Manager</w:t>
      </w:r>
    </w:p>
    <w:tbl>
      <w:tblPr>
        <w:tblStyle w:val="TableGrid"/>
        <w:tblW w:w="0" w:type="auto"/>
        <w:tblLook w:val="04A0" w:firstRow="1" w:lastRow="0" w:firstColumn="1" w:lastColumn="0" w:noHBand="0" w:noVBand="1"/>
      </w:tblPr>
      <w:tblGrid>
        <w:gridCol w:w="10456"/>
      </w:tblGrid>
      <w:tr w:rsidR="008D22AC" w:rsidTr="001876F7">
        <w:trPr>
          <w:cantSplit/>
        </w:trPr>
        <w:tc>
          <w:tcPr>
            <w:tcW w:w="10598" w:type="dxa"/>
            <w:shd w:val="clear" w:color="auto" w:fill="F2F2F2" w:themeFill="background1" w:themeFillShade="F2"/>
          </w:tcPr>
          <w:p w:rsidR="009010E2" w:rsidRPr="00463C2E" w:rsidRDefault="00D74462" w:rsidP="000A3314">
            <w:pPr>
              <w:pStyle w:val="CCS-Heading5"/>
              <w:spacing w:before="120"/>
            </w:pPr>
            <w:r>
              <w:t>Drafting Note:</w:t>
            </w:r>
          </w:p>
          <w:p w:rsidR="009010E2" w:rsidRPr="00463C2E" w:rsidRDefault="00D74462" w:rsidP="00246627">
            <w:pPr>
              <w:pStyle w:val="CCSNormalText"/>
            </w:pPr>
            <w:r>
              <w:t xml:space="preserve">Provide details for the person you propose will be the Contact Manager if your Response is successful and your organisation is awarded a contract. </w:t>
            </w:r>
          </w:p>
        </w:tc>
      </w:tr>
    </w:tbl>
    <w:p w:rsidR="005D34FF" w:rsidRDefault="005D34FF" w:rsidP="009010E2">
      <w:pPr>
        <w:pStyle w:val="CCSNormalText"/>
      </w:pPr>
    </w:p>
    <w:p w:rsidR="009010E2" w:rsidRDefault="00D74462" w:rsidP="009010E2">
      <w:pPr>
        <w:pStyle w:val="CCSNormalText"/>
      </w:pPr>
      <w:r>
        <w:t>For matters relating to the proposed Contract, the Potential Supplier’s Contract Manager will be:</w:t>
      </w:r>
    </w:p>
    <w:tbl>
      <w:tblPr>
        <w:tblStyle w:val="TableGrid"/>
        <w:tblW w:w="10598" w:type="dxa"/>
        <w:tblLayout w:type="fixed"/>
        <w:tblLook w:val="04A0" w:firstRow="1" w:lastRow="0" w:firstColumn="1" w:lastColumn="0" w:noHBand="0" w:noVBand="1"/>
      </w:tblPr>
      <w:tblGrid>
        <w:gridCol w:w="2518"/>
        <w:gridCol w:w="8080"/>
      </w:tblGrid>
      <w:tr w:rsidR="008D22AC" w:rsidTr="4613097F">
        <w:trPr>
          <w:trHeight w:val="284"/>
        </w:trPr>
        <w:tc>
          <w:tcPr>
            <w:tcW w:w="2518" w:type="dxa"/>
          </w:tcPr>
          <w:p w:rsidR="009010E2" w:rsidRPr="00AB37D7" w:rsidRDefault="00D74462" w:rsidP="00325696">
            <w:pPr>
              <w:pStyle w:val="CCS-TableText"/>
            </w:pPr>
            <w:r>
              <w:t xml:space="preserve">Name: </w:t>
            </w:r>
          </w:p>
        </w:tc>
        <w:tc>
          <w:tcPr>
            <w:tcW w:w="8080" w:type="dxa"/>
          </w:tcPr>
          <w:p w:rsidR="009010E2" w:rsidRPr="00AB37D7" w:rsidRDefault="009010E2" w:rsidP="00325696">
            <w:pPr>
              <w:pStyle w:val="CCS-TableText"/>
            </w:pPr>
          </w:p>
        </w:tc>
      </w:tr>
      <w:tr w:rsidR="008D22AC" w:rsidTr="4613097F">
        <w:trPr>
          <w:trHeight w:val="284"/>
        </w:trPr>
        <w:tc>
          <w:tcPr>
            <w:tcW w:w="2518" w:type="dxa"/>
          </w:tcPr>
          <w:p w:rsidR="009010E2" w:rsidRPr="00AB37D7" w:rsidRDefault="00D74462" w:rsidP="00325696">
            <w:pPr>
              <w:pStyle w:val="CCS-TableText"/>
            </w:pPr>
            <w:r>
              <w:t>Position Title:</w:t>
            </w:r>
          </w:p>
        </w:tc>
        <w:tc>
          <w:tcPr>
            <w:tcW w:w="8080" w:type="dxa"/>
          </w:tcPr>
          <w:p w:rsidR="009010E2" w:rsidRPr="00AB37D7" w:rsidRDefault="009010E2" w:rsidP="00325696">
            <w:pPr>
              <w:pStyle w:val="CCS-TableText"/>
            </w:pPr>
          </w:p>
        </w:tc>
      </w:tr>
      <w:tr w:rsidR="008D22AC" w:rsidTr="4613097F">
        <w:trPr>
          <w:trHeight w:val="284"/>
        </w:trPr>
        <w:tc>
          <w:tcPr>
            <w:tcW w:w="2518" w:type="dxa"/>
          </w:tcPr>
          <w:p w:rsidR="009010E2" w:rsidRPr="00AB37D7" w:rsidRDefault="00D74462" w:rsidP="00325696">
            <w:pPr>
              <w:pStyle w:val="CCS-TableText"/>
            </w:pPr>
            <w:r>
              <w:t>Telephone:</w:t>
            </w:r>
          </w:p>
        </w:tc>
        <w:tc>
          <w:tcPr>
            <w:tcW w:w="8080" w:type="dxa"/>
          </w:tcPr>
          <w:p w:rsidR="009010E2" w:rsidRPr="00AB37D7" w:rsidRDefault="009010E2" w:rsidP="00325696">
            <w:pPr>
              <w:pStyle w:val="CCS-TableText"/>
            </w:pPr>
          </w:p>
        </w:tc>
      </w:tr>
      <w:tr w:rsidR="008D22AC" w:rsidTr="4613097F">
        <w:trPr>
          <w:trHeight w:val="284"/>
        </w:trPr>
        <w:tc>
          <w:tcPr>
            <w:tcW w:w="2518" w:type="dxa"/>
          </w:tcPr>
          <w:p w:rsidR="009010E2" w:rsidRPr="00AB37D7" w:rsidRDefault="00D74462" w:rsidP="00325696">
            <w:pPr>
              <w:pStyle w:val="CCS-TableText"/>
            </w:pPr>
            <w:r>
              <w:t>Mobile:</w:t>
            </w:r>
          </w:p>
        </w:tc>
        <w:tc>
          <w:tcPr>
            <w:tcW w:w="8080" w:type="dxa"/>
          </w:tcPr>
          <w:p w:rsidR="009010E2" w:rsidRPr="00AB37D7" w:rsidRDefault="009010E2" w:rsidP="00325696">
            <w:pPr>
              <w:pStyle w:val="CCS-TableText"/>
            </w:pPr>
          </w:p>
        </w:tc>
      </w:tr>
      <w:tr w:rsidR="008D22AC" w:rsidTr="4613097F">
        <w:trPr>
          <w:trHeight w:val="284"/>
        </w:trPr>
        <w:tc>
          <w:tcPr>
            <w:tcW w:w="2518" w:type="dxa"/>
          </w:tcPr>
          <w:p w:rsidR="009010E2" w:rsidRPr="00AB37D7" w:rsidRDefault="00D74462" w:rsidP="00325696">
            <w:pPr>
              <w:pStyle w:val="CCS-TableText"/>
            </w:pPr>
            <w:r>
              <w:t>Email Address:</w:t>
            </w:r>
          </w:p>
        </w:tc>
        <w:tc>
          <w:tcPr>
            <w:tcW w:w="8080" w:type="dxa"/>
          </w:tcPr>
          <w:p w:rsidR="009010E2" w:rsidRPr="00AB37D7" w:rsidRDefault="009010E2" w:rsidP="00325696">
            <w:pPr>
              <w:pStyle w:val="CCS-TableText"/>
            </w:pPr>
          </w:p>
        </w:tc>
      </w:tr>
      <w:tr w:rsidR="008D22AC" w:rsidTr="4613097F">
        <w:trPr>
          <w:trHeight w:val="284"/>
        </w:trPr>
        <w:tc>
          <w:tcPr>
            <w:tcW w:w="2518" w:type="dxa"/>
          </w:tcPr>
          <w:p w:rsidR="009010E2" w:rsidRPr="00AB37D7" w:rsidRDefault="00D74462" w:rsidP="00325696">
            <w:pPr>
              <w:pStyle w:val="CCS-TableText"/>
            </w:pPr>
            <w:r>
              <w:t>Postal Address:</w:t>
            </w:r>
          </w:p>
        </w:tc>
        <w:tc>
          <w:tcPr>
            <w:tcW w:w="8080" w:type="dxa"/>
          </w:tcPr>
          <w:p w:rsidR="009010E2" w:rsidRDefault="009010E2" w:rsidP="00325696">
            <w:pPr>
              <w:pStyle w:val="CCS-TableText"/>
            </w:pPr>
          </w:p>
          <w:p w:rsidR="009010E2" w:rsidRDefault="009010E2" w:rsidP="00325696">
            <w:pPr>
              <w:pStyle w:val="CCS-TableText"/>
            </w:pPr>
          </w:p>
          <w:p w:rsidR="009010E2" w:rsidRPr="00AB37D7" w:rsidRDefault="009010E2" w:rsidP="00325696">
            <w:pPr>
              <w:pStyle w:val="CCS-TableText"/>
            </w:pPr>
          </w:p>
        </w:tc>
      </w:tr>
    </w:tbl>
    <w:p w:rsidR="003D34F4" w:rsidRDefault="00D74462" w:rsidP="00246627">
      <w:pPr>
        <w:pStyle w:val="CCS-Heading3"/>
        <w:ind w:left="720" w:hanging="720"/>
      </w:pPr>
      <w:r>
        <w:t>1.6</w:t>
      </w:r>
      <w:r>
        <w:tab/>
        <w:t>Potential Supplier’s Address for Notices</w:t>
      </w:r>
      <w:r w:rsidR="009A13E6">
        <w:t xml:space="preserve"> </w:t>
      </w:r>
      <w:r>
        <w:t>(if different from the Contract Manager)</w:t>
      </w:r>
    </w:p>
    <w:tbl>
      <w:tblPr>
        <w:tblStyle w:val="TableGrid"/>
        <w:tblW w:w="10456" w:type="dxa"/>
        <w:tblLook w:val="04A0" w:firstRow="1" w:lastRow="0" w:firstColumn="1" w:lastColumn="0" w:noHBand="0" w:noVBand="1"/>
      </w:tblPr>
      <w:tblGrid>
        <w:gridCol w:w="10456"/>
      </w:tblGrid>
      <w:tr w:rsidR="008D22AC" w:rsidTr="000A3314">
        <w:trPr>
          <w:cantSplit/>
        </w:trPr>
        <w:tc>
          <w:tcPr>
            <w:tcW w:w="10456" w:type="dxa"/>
            <w:shd w:val="clear" w:color="auto" w:fill="F2F2F2" w:themeFill="background1" w:themeFillShade="F2"/>
          </w:tcPr>
          <w:p w:rsidR="009A13E6" w:rsidRPr="00463C2E" w:rsidRDefault="00D74462" w:rsidP="000A3314">
            <w:pPr>
              <w:pStyle w:val="CCS-Heading5"/>
              <w:spacing w:before="120"/>
            </w:pPr>
            <w:r>
              <w:t>D</w:t>
            </w:r>
            <w:r w:rsidR="001876F7">
              <w:t>rafting Note:</w:t>
            </w:r>
          </w:p>
          <w:p w:rsidR="009A13E6" w:rsidRPr="00463C2E" w:rsidRDefault="00D74462" w:rsidP="00246627">
            <w:pPr>
              <w:pStyle w:val="CCSNormalText"/>
            </w:pPr>
            <w:r>
              <w:t>Complete with “AS ABOVE” if same as Contact Manager.</w:t>
            </w:r>
          </w:p>
        </w:tc>
      </w:tr>
    </w:tbl>
    <w:p w:rsidR="00246627" w:rsidRDefault="00246627"/>
    <w:tbl>
      <w:tblPr>
        <w:tblStyle w:val="TableGrid"/>
        <w:tblW w:w="10598" w:type="dxa"/>
        <w:tblLook w:val="04A0" w:firstRow="1" w:lastRow="0" w:firstColumn="1" w:lastColumn="0" w:noHBand="0" w:noVBand="1"/>
      </w:tblPr>
      <w:tblGrid>
        <w:gridCol w:w="2518"/>
        <w:gridCol w:w="8080"/>
      </w:tblGrid>
      <w:tr w:rsidR="008D22AC" w:rsidTr="4613097F">
        <w:trPr>
          <w:trHeight w:val="284"/>
        </w:trPr>
        <w:tc>
          <w:tcPr>
            <w:tcW w:w="2518" w:type="dxa"/>
          </w:tcPr>
          <w:p w:rsidR="003D34F4" w:rsidRPr="00012CE4" w:rsidRDefault="00D74462" w:rsidP="001B779C">
            <w:pPr>
              <w:pStyle w:val="CCS-TableText"/>
            </w:pPr>
            <w:r>
              <w:t xml:space="preserve">Name: </w:t>
            </w:r>
          </w:p>
        </w:tc>
        <w:tc>
          <w:tcPr>
            <w:tcW w:w="8080" w:type="dxa"/>
          </w:tcPr>
          <w:p w:rsidR="003D34F4" w:rsidRPr="00012CE4" w:rsidRDefault="003D34F4" w:rsidP="001B779C">
            <w:pPr>
              <w:pStyle w:val="CCS-TableText"/>
            </w:pPr>
          </w:p>
        </w:tc>
      </w:tr>
      <w:tr w:rsidR="008D22AC" w:rsidTr="4613097F">
        <w:trPr>
          <w:trHeight w:val="284"/>
        </w:trPr>
        <w:tc>
          <w:tcPr>
            <w:tcW w:w="2518" w:type="dxa"/>
          </w:tcPr>
          <w:p w:rsidR="003D34F4" w:rsidRPr="00012CE4" w:rsidRDefault="00D74462" w:rsidP="001B779C">
            <w:pPr>
              <w:pStyle w:val="CCS-TableText"/>
            </w:pPr>
            <w:r>
              <w:t>Position Title:</w:t>
            </w:r>
          </w:p>
        </w:tc>
        <w:tc>
          <w:tcPr>
            <w:tcW w:w="8080" w:type="dxa"/>
          </w:tcPr>
          <w:p w:rsidR="003D34F4" w:rsidRPr="00012CE4" w:rsidRDefault="003D34F4" w:rsidP="001B779C">
            <w:pPr>
              <w:pStyle w:val="CCS-TableText"/>
            </w:pPr>
          </w:p>
        </w:tc>
      </w:tr>
      <w:tr w:rsidR="008D22AC" w:rsidTr="4613097F">
        <w:trPr>
          <w:trHeight w:val="284"/>
        </w:trPr>
        <w:tc>
          <w:tcPr>
            <w:tcW w:w="2518" w:type="dxa"/>
          </w:tcPr>
          <w:p w:rsidR="003D34F4" w:rsidRPr="00012CE4" w:rsidRDefault="00D74462" w:rsidP="001B779C">
            <w:pPr>
              <w:pStyle w:val="CCS-TableText"/>
            </w:pPr>
            <w:r>
              <w:t>Email Address:</w:t>
            </w:r>
          </w:p>
        </w:tc>
        <w:tc>
          <w:tcPr>
            <w:tcW w:w="8080" w:type="dxa"/>
          </w:tcPr>
          <w:p w:rsidR="003D34F4" w:rsidRPr="00012CE4" w:rsidRDefault="003D34F4" w:rsidP="001B779C">
            <w:pPr>
              <w:pStyle w:val="CCS-TableText"/>
            </w:pPr>
          </w:p>
        </w:tc>
      </w:tr>
      <w:tr w:rsidR="008D22AC" w:rsidTr="4613097F">
        <w:trPr>
          <w:trHeight w:val="284"/>
        </w:trPr>
        <w:tc>
          <w:tcPr>
            <w:tcW w:w="2518" w:type="dxa"/>
          </w:tcPr>
          <w:p w:rsidR="003D34F4" w:rsidRPr="00012CE4" w:rsidRDefault="00D74462" w:rsidP="001B779C">
            <w:pPr>
              <w:pStyle w:val="CCS-TableText"/>
            </w:pPr>
            <w:r>
              <w:t>Postal Address:</w:t>
            </w:r>
          </w:p>
        </w:tc>
        <w:tc>
          <w:tcPr>
            <w:tcW w:w="8080" w:type="dxa"/>
          </w:tcPr>
          <w:p w:rsidR="003D34F4" w:rsidRDefault="003D34F4" w:rsidP="001B779C">
            <w:pPr>
              <w:pStyle w:val="CCS-TableText"/>
            </w:pPr>
          </w:p>
          <w:p w:rsidR="009A13E6" w:rsidRDefault="009A13E6" w:rsidP="001B779C">
            <w:pPr>
              <w:pStyle w:val="CCS-TableText"/>
            </w:pPr>
          </w:p>
          <w:p w:rsidR="009A13E6" w:rsidRPr="00012CE4" w:rsidRDefault="009A13E6" w:rsidP="001B779C">
            <w:pPr>
              <w:pStyle w:val="CCS-TableText"/>
            </w:pPr>
          </w:p>
        </w:tc>
      </w:tr>
    </w:tbl>
    <w:p w:rsidR="00A82BCC" w:rsidRDefault="00D74462">
      <w:pPr>
        <w:spacing w:before="0" w:after="200" w:line="276" w:lineRule="auto"/>
        <w:rPr>
          <w:b/>
          <w:sz w:val="32"/>
          <w:szCs w:val="32"/>
        </w:rPr>
      </w:pPr>
      <w:r>
        <w:br w:type="page"/>
      </w:r>
    </w:p>
    <w:p w:rsidR="003D34F4" w:rsidRDefault="00D74462" w:rsidP="003D34F4">
      <w:pPr>
        <w:pStyle w:val="CCS-Heading2"/>
      </w:pPr>
      <w:r>
        <w:lastRenderedPageBreak/>
        <w:t>Part 2 – Executive Summary</w:t>
      </w:r>
    </w:p>
    <w:p w:rsidR="002472E0" w:rsidRDefault="00D74462" w:rsidP="002472E0">
      <w:pPr>
        <w:pStyle w:val="CCS-Heading3"/>
        <w:ind w:left="720" w:hanging="720"/>
      </w:pPr>
      <w:r>
        <w:t>2.1</w:t>
      </w:r>
      <w:r>
        <w:tab/>
        <w:t>Executive Summary of Potential Supplier’s Proposal</w:t>
      </w:r>
    </w:p>
    <w:tbl>
      <w:tblPr>
        <w:tblStyle w:val="TableGrid"/>
        <w:tblW w:w="0" w:type="auto"/>
        <w:tblLook w:val="04A0" w:firstRow="1" w:lastRow="0" w:firstColumn="1" w:lastColumn="0" w:noHBand="0" w:noVBand="1"/>
      </w:tblPr>
      <w:tblGrid>
        <w:gridCol w:w="10456"/>
      </w:tblGrid>
      <w:tr w:rsidR="008D22AC" w:rsidTr="000A3314">
        <w:trPr>
          <w:cantSplit/>
        </w:trPr>
        <w:tc>
          <w:tcPr>
            <w:tcW w:w="10598" w:type="dxa"/>
            <w:shd w:val="clear" w:color="auto" w:fill="F2F2F2" w:themeFill="background1" w:themeFillShade="F2"/>
          </w:tcPr>
          <w:p w:rsidR="003D34F4" w:rsidRPr="00463C2E" w:rsidRDefault="00D74462" w:rsidP="000A3314">
            <w:pPr>
              <w:pStyle w:val="CCS-Heading5"/>
              <w:spacing w:before="120"/>
            </w:pPr>
            <w:r>
              <w:t>Drafting Note:</w:t>
            </w:r>
          </w:p>
          <w:p w:rsidR="00A82BCC" w:rsidRPr="00463C2E" w:rsidRDefault="00D74462" w:rsidP="001B779C">
            <w:pPr>
              <w:pStyle w:val="CCSNormalText"/>
            </w:pPr>
            <w:r>
              <w:t>You may find it useful to complete this section after you have completed your response.</w:t>
            </w:r>
          </w:p>
          <w:p w:rsidR="003D34F4" w:rsidRPr="00463C2E" w:rsidRDefault="00D74462" w:rsidP="00463C2E">
            <w:pPr>
              <w:pStyle w:val="CCSNormalText"/>
            </w:pPr>
            <w:r>
              <w:t>Provide a brief (less than one page) summary of your Response highlighting its key features. The Executive Summary should not merely replicate information provided elsewhere in your Response. This section brings together all aspects of your proposal and is your opportunity to “sell” its unique features.</w:t>
            </w:r>
          </w:p>
        </w:tc>
      </w:tr>
    </w:tbl>
    <w:p w:rsidR="00CB021C" w:rsidRDefault="00CB021C" w:rsidP="00CB021C">
      <w:pPr>
        <w:pStyle w:val="CCSNormalText"/>
      </w:pPr>
    </w:p>
    <w:p w:rsidR="00CB021C" w:rsidRDefault="00CB021C" w:rsidP="003D34F4">
      <w:pPr>
        <w:spacing w:before="0" w:after="200" w:line="276" w:lineRule="auto"/>
      </w:pPr>
    </w:p>
    <w:p w:rsidR="002472E0" w:rsidRDefault="00D74462" w:rsidP="002472E0">
      <w:pPr>
        <w:pStyle w:val="CCS-Heading3"/>
      </w:pPr>
      <w:r>
        <w:t>2.2</w:t>
      </w:r>
      <w:r>
        <w:tab/>
      </w:r>
      <w:r w:rsidRPr="00DF7432">
        <w:t xml:space="preserve">Conditions </w:t>
      </w:r>
      <w:r>
        <w:t xml:space="preserve">for </w:t>
      </w:r>
      <w:r w:rsidRPr="00DF7432">
        <w:t>Participation</w:t>
      </w:r>
    </w:p>
    <w:tbl>
      <w:tblPr>
        <w:tblStyle w:val="TableGrid"/>
        <w:tblW w:w="0" w:type="auto"/>
        <w:tblLook w:val="04A0" w:firstRow="1" w:lastRow="0" w:firstColumn="1" w:lastColumn="0" w:noHBand="0" w:noVBand="1"/>
      </w:tblPr>
      <w:tblGrid>
        <w:gridCol w:w="10456"/>
      </w:tblGrid>
      <w:tr w:rsidR="008D22AC" w:rsidTr="000A3314">
        <w:trPr>
          <w:cantSplit/>
        </w:trPr>
        <w:tc>
          <w:tcPr>
            <w:tcW w:w="10598" w:type="dxa"/>
            <w:shd w:val="clear" w:color="auto" w:fill="F2F2F2" w:themeFill="background1" w:themeFillShade="F2"/>
          </w:tcPr>
          <w:p w:rsidR="002472E0" w:rsidRPr="00463C2E" w:rsidRDefault="00D74462" w:rsidP="000A3314">
            <w:pPr>
              <w:pStyle w:val="CCS-Heading5"/>
              <w:spacing w:before="120"/>
            </w:pPr>
            <w:r>
              <w:t>Drafting Note:</w:t>
            </w:r>
          </w:p>
          <w:p w:rsidR="002472E0" w:rsidRPr="00463C2E" w:rsidRDefault="00D74462" w:rsidP="00325696">
            <w:pPr>
              <w:pStyle w:val="CCSNormalText"/>
            </w:pPr>
            <w:r>
              <w:t xml:space="preserve">Respond to the Conditions for Participation here. </w:t>
            </w:r>
            <w:r w:rsidRPr="4613097F">
              <w:rPr>
                <w:b/>
                <w:bCs/>
              </w:rPr>
              <w:t>Do not</w:t>
            </w:r>
            <w:r>
              <w:t xml:space="preserve"> proceed further if you cannot meet the Conditions for Participation as your Response cannot be considered. The Customer will exclude from consideration any Response that does not meet the Conditions for Participation. </w:t>
            </w:r>
          </w:p>
          <w:p w:rsidR="002472E0" w:rsidRPr="00463C2E" w:rsidRDefault="00D74462" w:rsidP="00325696">
            <w:pPr>
              <w:pStyle w:val="CCSNormalText"/>
            </w:pPr>
            <w:r>
              <w:t xml:space="preserve">Include a statement about how your organisation meets the Conditions for Participation (if any) detailed at </w:t>
            </w:r>
            <w:r w:rsidR="00EB08F3">
              <w:t>A</w:t>
            </w:r>
            <w:r>
              <w:t>.A.1 [Key Information and Dates].</w:t>
            </w:r>
          </w:p>
          <w:p w:rsidR="002472E0" w:rsidRPr="00463C2E" w:rsidRDefault="00D74462" w:rsidP="00062B0C">
            <w:pPr>
              <w:pStyle w:val="CCSNormalText"/>
            </w:pPr>
            <w:r>
              <w:t>If no Conditions for Participation specified, include the words: No Conditions for Participation specified.</w:t>
            </w:r>
          </w:p>
        </w:tc>
      </w:tr>
    </w:tbl>
    <w:p w:rsidR="002472E0" w:rsidRDefault="002472E0" w:rsidP="002472E0">
      <w:pPr>
        <w:pStyle w:val="CCSNormalText"/>
      </w:pPr>
    </w:p>
    <w:p w:rsidR="002472E0" w:rsidRDefault="002472E0" w:rsidP="002472E0">
      <w:pPr>
        <w:pStyle w:val="CCSNormalText"/>
      </w:pPr>
    </w:p>
    <w:p w:rsidR="003D34F4" w:rsidRDefault="00D74462" w:rsidP="003D34F4">
      <w:pPr>
        <w:spacing w:before="0" w:after="200" w:line="276" w:lineRule="auto"/>
        <w:rPr>
          <w:lang w:eastAsia="zh-CN" w:bidi="th-TH"/>
        </w:rPr>
      </w:pPr>
      <w:r>
        <w:br w:type="page"/>
      </w:r>
    </w:p>
    <w:p w:rsidR="003D34F4" w:rsidRDefault="00D74462" w:rsidP="003D34F4">
      <w:pPr>
        <w:pStyle w:val="CCS-Heading2"/>
      </w:pPr>
      <w:r>
        <w:lastRenderedPageBreak/>
        <w:t>Part 3 – Ability to Meet the Requirement</w:t>
      </w:r>
    </w:p>
    <w:p w:rsidR="003D34F4" w:rsidRDefault="00D74462" w:rsidP="003D34F4">
      <w:pPr>
        <w:pStyle w:val="CCS-Heading3"/>
      </w:pPr>
      <w:r>
        <w:t>3.1</w:t>
      </w:r>
      <w:r>
        <w:tab/>
      </w:r>
      <w:r w:rsidR="4613097F">
        <w:t>Detailed Proposal to Meet the Customer’s Requirement</w:t>
      </w:r>
    </w:p>
    <w:tbl>
      <w:tblPr>
        <w:tblStyle w:val="TableGrid"/>
        <w:tblW w:w="0" w:type="auto"/>
        <w:tblLook w:val="04A0" w:firstRow="1" w:lastRow="0" w:firstColumn="1" w:lastColumn="0" w:noHBand="0" w:noVBand="1"/>
      </w:tblPr>
      <w:tblGrid>
        <w:gridCol w:w="10456"/>
      </w:tblGrid>
      <w:tr w:rsidR="008D22AC" w:rsidTr="000A3314">
        <w:trPr>
          <w:cantSplit/>
        </w:trPr>
        <w:tc>
          <w:tcPr>
            <w:tcW w:w="10598" w:type="dxa"/>
            <w:shd w:val="clear" w:color="auto" w:fill="F2F2F2" w:themeFill="background1" w:themeFillShade="F2"/>
          </w:tcPr>
          <w:p w:rsidR="002472E0" w:rsidRPr="00463C2E" w:rsidRDefault="00D74462" w:rsidP="000A3314">
            <w:pPr>
              <w:pStyle w:val="CCS-Heading5"/>
              <w:spacing w:before="120"/>
            </w:pPr>
            <w:r>
              <w:t>Drafting Note:</w:t>
            </w:r>
          </w:p>
          <w:p w:rsidR="002472E0" w:rsidRPr="00463C2E" w:rsidRDefault="00D74462" w:rsidP="002472E0">
            <w:pPr>
              <w:pStyle w:val="CCSNormalText"/>
            </w:pPr>
            <w:r>
              <w:t>Your response should address each aspect of the Statement of Requirement and explain/demonstrate how your response/solution meets the Requirement.</w:t>
            </w:r>
          </w:p>
          <w:p w:rsidR="002472E0" w:rsidRPr="00463C2E" w:rsidRDefault="00D74462" w:rsidP="002472E0">
            <w:pPr>
              <w:pStyle w:val="CCSNormalText"/>
            </w:pPr>
            <w:r>
              <w:t>Provide a detailed description of your proposal to supply the Customer’s Requirement, including any delivery methodology. This is your opportunity to convince the evaluation team that your organisation understands the Requirement and can deliver it to a high standard. Do not provide general marketing material.</w:t>
            </w:r>
          </w:p>
          <w:p w:rsidR="002472E0" w:rsidRPr="00463C2E" w:rsidRDefault="00D74462" w:rsidP="002472E0">
            <w:pPr>
              <w:pStyle w:val="CCSNormalText"/>
            </w:pPr>
            <w:r>
              <w:t>Highlight your competitive advantage as well as special or unique features of your proposal. Depending on the Requirement, your response may propose a detailed project plan including project milestones and completion dates, timeframes, quality standards or performance indicators. It may also detail critical issues or key delivery risks of which the Customer should be aware.</w:t>
            </w:r>
          </w:p>
          <w:p w:rsidR="002472E0" w:rsidRPr="00463C2E" w:rsidRDefault="00D74462" w:rsidP="002472E0">
            <w:pPr>
              <w:pStyle w:val="CCSNormalText"/>
            </w:pPr>
            <w:r>
              <w:t>If meeting the Customer’s Requirement involves reporting, travel or attendance at meetings, you should clearly identify how you will meet these requirements, including details of personnel involved. Do not include any pricing or pricing information in Part 3. You should ensure that you clearly address any costs in your response to Part 5.</w:t>
            </w:r>
          </w:p>
          <w:p w:rsidR="003D34F4" w:rsidRPr="00463C2E" w:rsidRDefault="00D74462" w:rsidP="002472E0">
            <w:pPr>
              <w:pStyle w:val="CCS-Heading5"/>
            </w:pPr>
            <w:r>
              <w:rPr>
                <w:b w:val="0"/>
              </w:rPr>
              <w:t>Do not rely on your organisation’s reputation. The evaluation team can only consider information you provide in this submission</w:t>
            </w:r>
            <w:r>
              <w:t>.</w:t>
            </w:r>
          </w:p>
        </w:tc>
      </w:tr>
    </w:tbl>
    <w:p w:rsidR="003D34F4" w:rsidRDefault="003D34F4" w:rsidP="003D34F4">
      <w:pPr>
        <w:pStyle w:val="CCSNormalText"/>
      </w:pPr>
    </w:p>
    <w:p w:rsidR="00A82BCC" w:rsidRDefault="00A82BCC" w:rsidP="003D34F4">
      <w:pPr>
        <w:pStyle w:val="CCSNormalText"/>
      </w:pPr>
    </w:p>
    <w:p w:rsidR="009E096D" w:rsidRPr="002803B5" w:rsidRDefault="00D74462" w:rsidP="004571EC">
      <w:pPr>
        <w:pStyle w:val="CCS-NumericNumberedList"/>
        <w:numPr>
          <w:ilvl w:val="0"/>
          <w:numId w:val="8"/>
        </w:numPr>
        <w:rPr>
          <w:sz w:val="24"/>
          <w:szCs w:val="24"/>
        </w:rPr>
      </w:pPr>
      <w:r w:rsidRPr="009E096D">
        <w:rPr>
          <w:sz w:val="24"/>
          <w:szCs w:val="24"/>
        </w:rPr>
        <w:t>Commonwealth Supplier Code of Conduct</w:t>
      </w:r>
    </w:p>
    <w:tbl>
      <w:tblPr>
        <w:tblStyle w:val="TableGrid"/>
        <w:tblW w:w="10456" w:type="dxa"/>
        <w:tblLook w:val="04A0" w:firstRow="1" w:lastRow="0" w:firstColumn="1" w:lastColumn="0" w:noHBand="0" w:noVBand="1"/>
      </w:tblPr>
      <w:tblGrid>
        <w:gridCol w:w="6873"/>
        <w:gridCol w:w="3583"/>
      </w:tblGrid>
      <w:tr w:rsidR="008D22AC" w:rsidTr="002803B5">
        <w:trPr>
          <w:cantSplit/>
          <w:trHeight w:val="284"/>
        </w:trPr>
        <w:tc>
          <w:tcPr>
            <w:tcW w:w="6799" w:type="dxa"/>
            <w:hideMark/>
          </w:tcPr>
          <w:p w:rsidR="009E096D" w:rsidRPr="001566F4" w:rsidRDefault="00D74462" w:rsidP="007004A2">
            <w:pPr>
              <w:pStyle w:val="CCS-TableText"/>
            </w:pPr>
            <w:r w:rsidRPr="001566F4">
              <w:t xml:space="preserve">Has </w:t>
            </w:r>
            <w:r>
              <w:t xml:space="preserve">the Potential Supplier </w:t>
            </w:r>
            <w:r w:rsidRPr="00A91B95">
              <w:t xml:space="preserve">ever been investigated for a potential breach, or has been found to have actually breached, the </w:t>
            </w:r>
            <w:r>
              <w:t xml:space="preserve">Commonwealth Supplier </w:t>
            </w:r>
            <w:r w:rsidRPr="00A91B95">
              <w:t xml:space="preserve">Code </w:t>
            </w:r>
            <w:r>
              <w:t xml:space="preserve">of Conduct </w:t>
            </w:r>
            <w:r w:rsidRPr="00A91B95">
              <w:t>in connection with a Commonwealth contract</w:t>
            </w:r>
            <w:r>
              <w:t>?</w:t>
            </w:r>
          </w:p>
        </w:tc>
        <w:tc>
          <w:tcPr>
            <w:tcW w:w="3544" w:type="dxa"/>
          </w:tcPr>
          <w:p w:rsidR="009E096D" w:rsidRPr="006919BE" w:rsidRDefault="00133C0D" w:rsidP="007004A2">
            <w:pPr>
              <w:pStyle w:val="CCS-TableText"/>
            </w:pPr>
            <w:sdt>
              <w:sdtPr>
                <w:id w:val="-297927684"/>
                <w14:checkbox>
                  <w14:checked w14:val="0"/>
                  <w14:checkedState w14:val="2612" w14:font="MS Gothic"/>
                  <w14:uncheckedState w14:val="2610" w14:font="MS Gothic"/>
                </w14:checkbox>
              </w:sdtPr>
              <w:sdtEndPr/>
              <w:sdtContent>
                <w:r w:rsidR="00D74462" w:rsidRPr="006919BE">
                  <w:rPr>
                    <w:rFonts w:ascii="Segoe UI Symbol" w:eastAsia="MS Gothic" w:hAnsi="Segoe UI Symbol" w:cs="Segoe UI Symbol"/>
                  </w:rPr>
                  <w:t>☐</w:t>
                </w:r>
              </w:sdtContent>
            </w:sdt>
            <w:r w:rsidR="00D74462" w:rsidRPr="006919BE">
              <w:t xml:space="preserve">  Yes, see below.</w:t>
            </w:r>
          </w:p>
          <w:p w:rsidR="009E096D" w:rsidRPr="006919BE" w:rsidRDefault="00133C0D" w:rsidP="007004A2">
            <w:pPr>
              <w:pStyle w:val="CCS-TableText"/>
            </w:pPr>
            <w:sdt>
              <w:sdtPr>
                <w:id w:val="1854759195"/>
                <w14:checkbox>
                  <w14:checked w14:val="0"/>
                  <w14:checkedState w14:val="2612" w14:font="MS Gothic"/>
                  <w14:uncheckedState w14:val="2610" w14:font="MS Gothic"/>
                </w14:checkbox>
              </w:sdtPr>
              <w:sdtEndPr/>
              <w:sdtContent>
                <w:r w:rsidR="00D74462" w:rsidRPr="006919BE">
                  <w:rPr>
                    <w:rFonts w:ascii="Segoe UI Symbol" w:eastAsia="MS Gothic" w:hAnsi="Segoe UI Symbol" w:cs="Segoe UI Symbol"/>
                  </w:rPr>
                  <w:t>☐</w:t>
                </w:r>
              </w:sdtContent>
            </w:sdt>
            <w:r w:rsidR="00D74462" w:rsidRPr="006919BE">
              <w:t xml:space="preserve">  No</w:t>
            </w:r>
          </w:p>
        </w:tc>
      </w:tr>
      <w:tr w:rsidR="008D22AC" w:rsidTr="002803B5">
        <w:trPr>
          <w:cantSplit/>
          <w:trHeight w:val="284"/>
        </w:trPr>
        <w:tc>
          <w:tcPr>
            <w:tcW w:w="6799" w:type="dxa"/>
          </w:tcPr>
          <w:p w:rsidR="009E096D" w:rsidRPr="001566F4" w:rsidRDefault="00D74462" w:rsidP="007004A2">
            <w:pPr>
              <w:pStyle w:val="CCS-TableText"/>
            </w:pPr>
            <w:r w:rsidRPr="15CFB639">
              <w:rPr>
                <w:b/>
                <w:bCs/>
              </w:rPr>
              <w:t>If yes</w:t>
            </w:r>
            <w:r>
              <w:t>, provide further details:</w:t>
            </w:r>
          </w:p>
        </w:tc>
        <w:tc>
          <w:tcPr>
            <w:tcW w:w="3544" w:type="dxa"/>
          </w:tcPr>
          <w:p w:rsidR="009E096D" w:rsidRDefault="009E096D" w:rsidP="007004A2">
            <w:pPr>
              <w:pStyle w:val="CCS-TableText"/>
            </w:pPr>
          </w:p>
        </w:tc>
      </w:tr>
    </w:tbl>
    <w:tbl>
      <w:tblPr>
        <w:tblStyle w:val="TableGrid"/>
        <w:tblpPr w:leftFromText="180" w:rightFromText="180" w:vertAnchor="text" w:horzAnchor="margin" w:tblpY="837"/>
        <w:tblW w:w="10456" w:type="dxa"/>
        <w:shd w:val="clear" w:color="auto" w:fill="F2F2F2" w:themeFill="background1" w:themeFillShade="F2"/>
        <w:tblLook w:val="04A0" w:firstRow="1" w:lastRow="0" w:firstColumn="1" w:lastColumn="0" w:noHBand="0" w:noVBand="1"/>
      </w:tblPr>
      <w:tblGrid>
        <w:gridCol w:w="10456"/>
      </w:tblGrid>
      <w:tr w:rsidR="008D22AC" w:rsidTr="002803B5">
        <w:trPr>
          <w:cantSplit/>
        </w:trPr>
        <w:tc>
          <w:tcPr>
            <w:tcW w:w="10456" w:type="dxa"/>
            <w:shd w:val="clear" w:color="auto" w:fill="F2F2F2" w:themeFill="background1" w:themeFillShade="F2"/>
          </w:tcPr>
          <w:p w:rsidR="002803B5" w:rsidRPr="000A3314" w:rsidRDefault="00D74462" w:rsidP="002803B5">
            <w:pPr>
              <w:pStyle w:val="CCS-Heading5"/>
              <w:spacing w:before="120"/>
            </w:pPr>
            <w:r w:rsidRPr="000A3314">
              <w:t>Drafting Note:</w:t>
            </w:r>
          </w:p>
          <w:p w:rsidR="002803B5" w:rsidRPr="003B2674" w:rsidRDefault="00D74462" w:rsidP="002803B5">
            <w:pPr>
              <w:pStyle w:val="CCS-Heading4"/>
              <w:tabs>
                <w:tab w:val="clear" w:pos="1134"/>
              </w:tabs>
              <w:spacing w:before="60"/>
              <w:rPr>
                <w:rStyle w:val="ui-provider"/>
                <w:b w:val="0"/>
                <w:sz w:val="22"/>
                <w:szCs w:val="22"/>
                <w:lang w:eastAsia="zh-CN" w:bidi="th-TH"/>
              </w:rPr>
            </w:pPr>
            <w:r w:rsidRPr="003B2674">
              <w:rPr>
                <w:rStyle w:val="ui-provider"/>
                <w:b w:val="0"/>
                <w:sz w:val="22"/>
                <w:szCs w:val="22"/>
                <w:lang w:eastAsia="zh-CN" w:bidi="th-TH"/>
              </w:rPr>
              <w:t>Where requested by the Customer at A.A.2(a), provide information demonstrating that you have appropriate policies, frameworks, or similar, in place to comply with the Commonwealth Supplier Code of Conduct. While you may include general information, try and focus your response to any specific aspects of the Code identified and any specific information requested above.</w:t>
            </w:r>
          </w:p>
          <w:p w:rsidR="002803B5" w:rsidRPr="00463C2E" w:rsidRDefault="00D74462" w:rsidP="002803B5">
            <w:pPr>
              <w:pStyle w:val="CCSNormalText"/>
            </w:pPr>
            <w:r>
              <w:rPr>
                <w:rStyle w:val="ui-provider"/>
              </w:rPr>
              <w:t xml:space="preserve">If A.A.2(a) does not specify compliance information, type </w:t>
            </w:r>
            <w:r>
              <w:t>“Not Applicable” below.</w:t>
            </w:r>
          </w:p>
        </w:tc>
      </w:tr>
    </w:tbl>
    <w:p w:rsidR="009E096D" w:rsidRDefault="009E096D" w:rsidP="009E096D">
      <w:pPr>
        <w:pStyle w:val="CCS-NumericNumberedList"/>
        <w:rPr>
          <w:sz w:val="24"/>
          <w:szCs w:val="24"/>
        </w:rPr>
      </w:pPr>
    </w:p>
    <w:p w:rsidR="009E096D" w:rsidRDefault="009E096D" w:rsidP="009E096D">
      <w:pPr>
        <w:pStyle w:val="CCS-NumericNumberedList"/>
        <w:rPr>
          <w:sz w:val="24"/>
          <w:szCs w:val="24"/>
        </w:rPr>
      </w:pPr>
    </w:p>
    <w:p w:rsidR="009E096D" w:rsidRDefault="009E096D" w:rsidP="009E096D">
      <w:pPr>
        <w:pStyle w:val="CCS-NumericNumberedList"/>
        <w:rPr>
          <w:sz w:val="24"/>
          <w:szCs w:val="24"/>
        </w:rPr>
      </w:pPr>
    </w:p>
    <w:p w:rsidR="009E096D" w:rsidRDefault="009E096D" w:rsidP="009E096D">
      <w:pPr>
        <w:pStyle w:val="CCS-NumericNumberedList"/>
        <w:rPr>
          <w:sz w:val="24"/>
          <w:szCs w:val="24"/>
        </w:rPr>
      </w:pPr>
    </w:p>
    <w:p w:rsidR="009E096D" w:rsidRDefault="009E096D" w:rsidP="009E096D">
      <w:pPr>
        <w:pStyle w:val="CCS-NumericNumberedList"/>
        <w:rPr>
          <w:sz w:val="24"/>
          <w:szCs w:val="24"/>
        </w:rPr>
      </w:pPr>
    </w:p>
    <w:p w:rsidR="009E096D" w:rsidRDefault="009E096D" w:rsidP="009E096D">
      <w:pPr>
        <w:pStyle w:val="CCS-NumericNumberedList"/>
        <w:rPr>
          <w:sz w:val="24"/>
          <w:szCs w:val="24"/>
        </w:rPr>
      </w:pPr>
    </w:p>
    <w:p w:rsidR="002803B5" w:rsidRDefault="002803B5" w:rsidP="009E096D">
      <w:pPr>
        <w:pStyle w:val="CCS-NumericNumberedList"/>
        <w:rPr>
          <w:sz w:val="24"/>
          <w:szCs w:val="24"/>
        </w:rPr>
      </w:pPr>
    </w:p>
    <w:p w:rsidR="009E096D" w:rsidRPr="009E096D" w:rsidRDefault="009E096D" w:rsidP="009E096D">
      <w:pPr>
        <w:pStyle w:val="CCS-NumericNumberedList"/>
        <w:rPr>
          <w:sz w:val="24"/>
          <w:szCs w:val="24"/>
        </w:rPr>
      </w:pPr>
    </w:p>
    <w:p w:rsidR="00B7357E" w:rsidRPr="00463C2E" w:rsidRDefault="00D74462" w:rsidP="004571EC">
      <w:pPr>
        <w:pStyle w:val="CCS-NumericNumberedList"/>
        <w:numPr>
          <w:ilvl w:val="0"/>
          <w:numId w:val="8"/>
        </w:numPr>
      </w:pPr>
      <w:r w:rsidRPr="008B189B">
        <w:rPr>
          <w:sz w:val="24"/>
        </w:rPr>
        <w:lastRenderedPageBreak/>
        <w:t>Standards</w:t>
      </w:r>
    </w:p>
    <w:tbl>
      <w:tblPr>
        <w:tblStyle w:val="TableGrid"/>
        <w:tblW w:w="0" w:type="auto"/>
        <w:shd w:val="clear" w:color="auto" w:fill="F2F2F2" w:themeFill="background1" w:themeFillShade="F2"/>
        <w:tblLook w:val="04A0" w:firstRow="1" w:lastRow="0" w:firstColumn="1" w:lastColumn="0" w:noHBand="0" w:noVBand="1"/>
      </w:tblPr>
      <w:tblGrid>
        <w:gridCol w:w="10456"/>
      </w:tblGrid>
      <w:tr w:rsidR="008D22AC" w:rsidTr="000A3314">
        <w:trPr>
          <w:cantSplit/>
        </w:trPr>
        <w:tc>
          <w:tcPr>
            <w:tcW w:w="10682" w:type="dxa"/>
            <w:shd w:val="clear" w:color="auto" w:fill="F2F2F2" w:themeFill="background1" w:themeFillShade="F2"/>
          </w:tcPr>
          <w:p w:rsidR="002472E0" w:rsidRPr="000A3314" w:rsidRDefault="00D74462" w:rsidP="000A3314">
            <w:pPr>
              <w:pStyle w:val="CCS-Heading5"/>
              <w:spacing w:before="120"/>
            </w:pPr>
            <w:r w:rsidRPr="000A3314">
              <w:t>Drafting Note:</w:t>
            </w:r>
          </w:p>
          <w:p w:rsidR="002472E0" w:rsidRPr="00463C2E" w:rsidRDefault="00D74462" w:rsidP="002472E0">
            <w:pPr>
              <w:pStyle w:val="CCSNormalText"/>
            </w:pPr>
            <w:r>
              <w:t xml:space="preserve">Provide full details and evidence of compliance with all applicable Australian standards, and any Australian and international standards and requirements specified in </w:t>
            </w:r>
            <w:r w:rsidR="00E1711F">
              <w:t>The</w:t>
            </w:r>
            <w:r>
              <w:t xml:space="preserve"> Requirement. Potential Suppliers are encouraged to demonstrate how any standard(s) are proposed to be specifically used in the delivery of the goods/services (i.e. provide evidence that demonstrates how your organisation complies with applicable standards in the context of the requested goods/services and attach supporting evidence as necessary).</w:t>
            </w:r>
          </w:p>
          <w:p w:rsidR="002472E0" w:rsidRPr="00463C2E" w:rsidRDefault="00D74462" w:rsidP="002472E0">
            <w:pPr>
              <w:pStyle w:val="CCSNormalText"/>
            </w:pPr>
            <w:r>
              <w:t xml:space="preserve">Where you do not propose to comply with a standard which has been included in </w:t>
            </w:r>
            <w:r w:rsidR="00E1711F">
              <w:t xml:space="preserve">The </w:t>
            </w:r>
            <w:r>
              <w:t>Requirement, propose an alternative standard and justify your reasons. Where no standard has been specified, list any applicable standards with which you propose to comply.</w:t>
            </w:r>
          </w:p>
          <w:p w:rsidR="00B7357E" w:rsidRPr="00463C2E" w:rsidRDefault="00D74462" w:rsidP="002472E0">
            <w:pPr>
              <w:pStyle w:val="CCSNormalText"/>
            </w:pPr>
            <w:r>
              <w:t>Type “Not Applicable” below if no standards apply.</w:t>
            </w:r>
          </w:p>
        </w:tc>
      </w:tr>
    </w:tbl>
    <w:p w:rsidR="00B7357E" w:rsidRDefault="00B7357E" w:rsidP="00B7357E">
      <w:pPr>
        <w:pStyle w:val="CCSNormalText"/>
      </w:pPr>
    </w:p>
    <w:p w:rsidR="00B7357E" w:rsidRDefault="00B7357E" w:rsidP="00B7357E">
      <w:pPr>
        <w:pStyle w:val="CCSNormalText"/>
      </w:pPr>
    </w:p>
    <w:p w:rsidR="003D34F4" w:rsidRDefault="003D34F4" w:rsidP="003D34F4">
      <w:pPr>
        <w:pStyle w:val="CCSNormalText"/>
      </w:pPr>
    </w:p>
    <w:p w:rsidR="002E274E" w:rsidRDefault="00D74462">
      <w:pPr>
        <w:spacing w:before="0" w:after="200" w:line="276" w:lineRule="auto"/>
        <w:rPr>
          <w:lang w:eastAsia="zh-CN" w:bidi="th-TH"/>
        </w:rPr>
      </w:pPr>
      <w:r>
        <w:br w:type="page"/>
      </w:r>
    </w:p>
    <w:p w:rsidR="003D34F4" w:rsidRDefault="00D74462" w:rsidP="003D34F4">
      <w:pPr>
        <w:pStyle w:val="CCS-Heading2"/>
      </w:pPr>
      <w:r>
        <w:lastRenderedPageBreak/>
        <w:t>Part 4 – Potential Supplier’s Demonstrated Capability and Capacity</w:t>
      </w:r>
    </w:p>
    <w:p w:rsidR="003D34F4" w:rsidRDefault="00D74462" w:rsidP="003D34F4">
      <w:pPr>
        <w:pStyle w:val="CCS-Heading3"/>
      </w:pPr>
      <w:r>
        <w:t>4.1</w:t>
      </w:r>
      <w:r>
        <w:tab/>
        <w:t>Statement of Skills and Experience</w:t>
      </w:r>
    </w:p>
    <w:tbl>
      <w:tblPr>
        <w:tblStyle w:val="TableGrid"/>
        <w:tblW w:w="0" w:type="auto"/>
        <w:tblLook w:val="04A0" w:firstRow="1" w:lastRow="0" w:firstColumn="1" w:lastColumn="0" w:noHBand="0" w:noVBand="1"/>
      </w:tblPr>
      <w:tblGrid>
        <w:gridCol w:w="10456"/>
      </w:tblGrid>
      <w:tr w:rsidR="008D22AC" w:rsidTr="000A3314">
        <w:trPr>
          <w:cantSplit/>
        </w:trPr>
        <w:tc>
          <w:tcPr>
            <w:tcW w:w="10598" w:type="dxa"/>
            <w:shd w:val="clear" w:color="auto" w:fill="F2F2F2" w:themeFill="background1" w:themeFillShade="F2"/>
          </w:tcPr>
          <w:p w:rsidR="00463C2E" w:rsidRDefault="00D74462" w:rsidP="000A3314">
            <w:pPr>
              <w:pStyle w:val="CCS-Heading5"/>
              <w:spacing w:before="120"/>
            </w:pPr>
            <w:r>
              <w:t>D</w:t>
            </w:r>
            <w:r w:rsidR="001876F7">
              <w:t>rafting Note:</w:t>
            </w:r>
          </w:p>
          <w:p w:rsidR="00463C2E" w:rsidRDefault="00D74462" w:rsidP="00463C2E">
            <w:pPr>
              <w:pStyle w:val="CCSNormalText"/>
            </w:pPr>
            <w:r>
              <w:t>This section should be used to demonstrate to the evaluation team your organisation’s proven capability and capacity to meet the Customer’s Requirement to a high standard and consistent quality. You should highlight your organisation’s capacity and any unique capabilities that provide it with a competitive advantage.</w:t>
            </w:r>
          </w:p>
          <w:p w:rsidR="00463C2E" w:rsidRDefault="00D74462" w:rsidP="00463C2E">
            <w:pPr>
              <w:pStyle w:val="CCSNormalText"/>
            </w:pPr>
            <w:r>
              <w:t xml:space="preserve">Provide clear, concise description of your organisation’s relevant skills and experience to deliver the Requirement. </w:t>
            </w:r>
          </w:p>
          <w:p w:rsidR="00463C2E" w:rsidRDefault="00D74462" w:rsidP="00463C2E">
            <w:pPr>
              <w:pStyle w:val="CCSNormalText"/>
            </w:pPr>
            <w:r>
              <w:t>Depending on the Requirement, this could include a detailed description of recent relevant experience in successfully supplying a similar requirement. It could also include your organisation’s expertise in this field, brief information on relevant personnel (highlighting relevant expertise and experience), details of relevant intellectual property or unique products used.</w:t>
            </w:r>
          </w:p>
          <w:p w:rsidR="00926733" w:rsidRDefault="00D74462" w:rsidP="00C4609F">
            <w:pPr>
              <w:pStyle w:val="CCSNormalText"/>
            </w:pPr>
            <w:r>
              <w:t>Do not include any pricing or pricing information in this Part. All pricing information should be included in Part 5.</w:t>
            </w:r>
          </w:p>
        </w:tc>
      </w:tr>
    </w:tbl>
    <w:p w:rsidR="003D34F4" w:rsidRDefault="003D34F4" w:rsidP="003D34F4">
      <w:pPr>
        <w:pStyle w:val="CCSNormalText"/>
      </w:pPr>
    </w:p>
    <w:p w:rsidR="003D34F4" w:rsidRDefault="003D34F4" w:rsidP="003D34F4">
      <w:pPr>
        <w:pStyle w:val="CCSNormalText"/>
      </w:pPr>
    </w:p>
    <w:p w:rsidR="003D34F4" w:rsidRDefault="00D74462" w:rsidP="003D34F4">
      <w:pPr>
        <w:pStyle w:val="CCS-Heading3"/>
      </w:pPr>
      <w:r>
        <w:t>4.2</w:t>
      </w:r>
      <w:r>
        <w:tab/>
        <w:t>Specified Personnel</w:t>
      </w:r>
    </w:p>
    <w:tbl>
      <w:tblPr>
        <w:tblStyle w:val="TableGrid"/>
        <w:tblW w:w="0" w:type="auto"/>
        <w:tblLook w:val="04A0" w:firstRow="1" w:lastRow="0" w:firstColumn="1" w:lastColumn="0" w:noHBand="0" w:noVBand="1"/>
      </w:tblPr>
      <w:tblGrid>
        <w:gridCol w:w="10456"/>
      </w:tblGrid>
      <w:tr w:rsidR="008D22AC" w:rsidTr="000A3314">
        <w:trPr>
          <w:cantSplit/>
        </w:trPr>
        <w:tc>
          <w:tcPr>
            <w:tcW w:w="10598" w:type="dxa"/>
            <w:shd w:val="clear" w:color="auto" w:fill="F2F2F2" w:themeFill="background1" w:themeFillShade="F2"/>
          </w:tcPr>
          <w:p w:rsidR="001876F7" w:rsidRDefault="00D74462" w:rsidP="000A3314">
            <w:pPr>
              <w:pStyle w:val="CCS-Heading5"/>
              <w:spacing w:before="120"/>
            </w:pPr>
            <w:r>
              <w:t>Drafting Note:</w:t>
            </w:r>
          </w:p>
          <w:p w:rsidR="003D34F4" w:rsidRDefault="00D74462" w:rsidP="001B779C">
            <w:pPr>
              <w:pStyle w:val="CCSNormalText"/>
            </w:pPr>
            <w:r>
              <w:t>Only propose Specified Personnel where your proposal has referenced the skills of specific personnel and you reasonably expect them to perform the roles nominated. Include their role, the percentage of the project they will complete, and if relevant, their current Commonwealth Government security clearance. Add extra lines to the table as required.</w:t>
            </w:r>
          </w:p>
          <w:p w:rsidR="00463C2E" w:rsidRDefault="00D74462" w:rsidP="00463C2E">
            <w:pPr>
              <w:pStyle w:val="CCSNormalText"/>
            </w:pPr>
            <w:r>
              <w:t>You may also attach brief supporting information specific to the requirement including tailored CVs for Specified Personnel.</w:t>
            </w:r>
          </w:p>
          <w:p w:rsidR="003D34F4" w:rsidRDefault="00D74462" w:rsidP="001B779C">
            <w:pPr>
              <w:pStyle w:val="CCSNormalText"/>
            </w:pPr>
            <w:r>
              <w:t xml:space="preserve">Where there </w:t>
            </w:r>
            <w:r w:rsidR="001F0259">
              <w:t>are</w:t>
            </w:r>
            <w:r>
              <w:t xml:space="preserve"> a number of staff who could perform a particular role, include details of the position/role and the percentage of project time which this role will perform. In these circumstances it would not be necessary to name the person.</w:t>
            </w:r>
          </w:p>
          <w:p w:rsidR="003D34F4" w:rsidRDefault="00D74462" w:rsidP="001B779C">
            <w:pPr>
              <w:pStyle w:val="CCSNormalText"/>
            </w:pPr>
            <w:r>
              <w:t>Include details for subcontractor personnel if applicable. You will need to give additional details for subcontractors in the next section.</w:t>
            </w:r>
          </w:p>
          <w:p w:rsidR="003D34F4" w:rsidRDefault="00D74462" w:rsidP="001B779C">
            <w:pPr>
              <w:pStyle w:val="CCSNormalText"/>
            </w:pPr>
            <w:r>
              <w:t>If no Specified Personnel are proposed, insert “Not Applicable”.</w:t>
            </w:r>
          </w:p>
        </w:tc>
      </w:tr>
    </w:tbl>
    <w:p w:rsidR="003D34F4" w:rsidRDefault="003D34F4" w:rsidP="003D34F4">
      <w:pPr>
        <w:pStyle w:val="CCSNormalText"/>
      </w:pPr>
    </w:p>
    <w:tbl>
      <w:tblPr>
        <w:tblStyle w:val="TableGrid"/>
        <w:tblW w:w="0" w:type="auto"/>
        <w:tblLook w:val="04A0" w:firstRow="1" w:lastRow="0" w:firstColumn="1" w:lastColumn="0" w:noHBand="0" w:noVBand="1"/>
      </w:tblPr>
      <w:tblGrid>
        <w:gridCol w:w="2616"/>
        <w:gridCol w:w="3636"/>
        <w:gridCol w:w="2244"/>
        <w:gridCol w:w="1970"/>
      </w:tblGrid>
      <w:tr w:rsidR="008D22AC" w:rsidTr="4613097F">
        <w:trPr>
          <w:trHeight w:hRule="exact" w:val="113"/>
        </w:trPr>
        <w:tc>
          <w:tcPr>
            <w:tcW w:w="2660" w:type="dxa"/>
            <w:tcBorders>
              <w:top w:val="nil"/>
              <w:left w:val="nil"/>
              <w:right w:val="nil"/>
            </w:tcBorders>
          </w:tcPr>
          <w:p w:rsidR="003D34F4" w:rsidRDefault="003D34F4" w:rsidP="001B779C">
            <w:pPr>
              <w:pStyle w:val="CCSNormalText"/>
            </w:pPr>
          </w:p>
        </w:tc>
        <w:tc>
          <w:tcPr>
            <w:tcW w:w="3685" w:type="dxa"/>
            <w:tcBorders>
              <w:top w:val="nil"/>
              <w:left w:val="nil"/>
              <w:right w:val="nil"/>
            </w:tcBorders>
          </w:tcPr>
          <w:p w:rsidR="003D34F4" w:rsidRDefault="003D34F4" w:rsidP="001B779C">
            <w:pPr>
              <w:pStyle w:val="CCSNormalText"/>
            </w:pPr>
          </w:p>
        </w:tc>
        <w:tc>
          <w:tcPr>
            <w:tcW w:w="2268" w:type="dxa"/>
            <w:tcBorders>
              <w:top w:val="nil"/>
              <w:left w:val="nil"/>
              <w:right w:val="nil"/>
            </w:tcBorders>
          </w:tcPr>
          <w:p w:rsidR="003D34F4" w:rsidRDefault="003D34F4" w:rsidP="001B779C">
            <w:pPr>
              <w:pStyle w:val="CCSNormalText"/>
            </w:pPr>
          </w:p>
        </w:tc>
        <w:tc>
          <w:tcPr>
            <w:tcW w:w="1985" w:type="dxa"/>
            <w:tcBorders>
              <w:top w:val="nil"/>
              <w:left w:val="nil"/>
              <w:right w:val="nil"/>
            </w:tcBorders>
          </w:tcPr>
          <w:p w:rsidR="003D34F4" w:rsidRDefault="003D34F4" w:rsidP="001B779C">
            <w:pPr>
              <w:pStyle w:val="CCSNormalText"/>
            </w:pPr>
          </w:p>
        </w:tc>
      </w:tr>
      <w:tr w:rsidR="008D22AC" w:rsidTr="4613097F">
        <w:tc>
          <w:tcPr>
            <w:tcW w:w="2660" w:type="dxa"/>
          </w:tcPr>
          <w:p w:rsidR="003D34F4" w:rsidRPr="00A80ADA" w:rsidRDefault="00D74462" w:rsidP="001B779C">
            <w:pPr>
              <w:pStyle w:val="CCS-TableHeading2"/>
            </w:pPr>
            <w:r>
              <w:t>Name</w:t>
            </w:r>
          </w:p>
        </w:tc>
        <w:tc>
          <w:tcPr>
            <w:tcW w:w="3685" w:type="dxa"/>
          </w:tcPr>
          <w:p w:rsidR="003D34F4" w:rsidRPr="00A80ADA" w:rsidRDefault="00D74462" w:rsidP="001B779C">
            <w:pPr>
              <w:pStyle w:val="CCS-TableHeading2"/>
            </w:pPr>
            <w:r>
              <w:t>Position/Role</w:t>
            </w:r>
          </w:p>
        </w:tc>
        <w:tc>
          <w:tcPr>
            <w:tcW w:w="2268" w:type="dxa"/>
          </w:tcPr>
          <w:p w:rsidR="003D34F4" w:rsidRPr="00A80ADA" w:rsidRDefault="00D74462" w:rsidP="001B779C">
            <w:pPr>
              <w:pStyle w:val="CCS-TableHeading2"/>
            </w:pPr>
            <w:r>
              <w:t>Current Security Clearance Level</w:t>
            </w:r>
            <w:r w:rsidRPr="4613097F">
              <w:rPr>
                <w:rFonts w:ascii="Arial Bold" w:hAnsi="Arial Bold"/>
                <w:vertAlign w:val="superscript"/>
              </w:rPr>
              <w:t>#</w:t>
            </w:r>
          </w:p>
        </w:tc>
        <w:tc>
          <w:tcPr>
            <w:tcW w:w="1985" w:type="dxa"/>
          </w:tcPr>
          <w:p w:rsidR="003D34F4" w:rsidRPr="00A80ADA" w:rsidRDefault="00D74462" w:rsidP="001B779C">
            <w:pPr>
              <w:pStyle w:val="CCS-TableHeading2"/>
            </w:pPr>
            <w:r>
              <w:t xml:space="preserve">Percentage of </w:t>
            </w:r>
            <w:r>
              <w:br/>
              <w:t>Total Project Time</w:t>
            </w:r>
          </w:p>
        </w:tc>
      </w:tr>
      <w:tr w:rsidR="008D22AC" w:rsidTr="4613097F">
        <w:tc>
          <w:tcPr>
            <w:tcW w:w="2660" w:type="dxa"/>
          </w:tcPr>
          <w:p w:rsidR="003D34F4" w:rsidRDefault="003D34F4" w:rsidP="001B779C">
            <w:pPr>
              <w:pStyle w:val="CCS-TableText"/>
            </w:pPr>
          </w:p>
        </w:tc>
        <w:tc>
          <w:tcPr>
            <w:tcW w:w="3685" w:type="dxa"/>
          </w:tcPr>
          <w:p w:rsidR="003D34F4" w:rsidRDefault="003D34F4" w:rsidP="001B779C">
            <w:pPr>
              <w:pStyle w:val="CCS-TableText"/>
            </w:pPr>
          </w:p>
        </w:tc>
        <w:tc>
          <w:tcPr>
            <w:tcW w:w="2268" w:type="dxa"/>
          </w:tcPr>
          <w:p w:rsidR="003D34F4" w:rsidRDefault="003D34F4" w:rsidP="001B779C">
            <w:pPr>
              <w:pStyle w:val="CCS-TableText"/>
            </w:pPr>
          </w:p>
        </w:tc>
        <w:tc>
          <w:tcPr>
            <w:tcW w:w="1985" w:type="dxa"/>
          </w:tcPr>
          <w:p w:rsidR="003D34F4" w:rsidRDefault="003D34F4" w:rsidP="001B779C">
            <w:pPr>
              <w:pStyle w:val="CCS-TableText"/>
            </w:pPr>
          </w:p>
        </w:tc>
      </w:tr>
      <w:tr w:rsidR="008D22AC" w:rsidTr="4613097F">
        <w:tc>
          <w:tcPr>
            <w:tcW w:w="2660" w:type="dxa"/>
          </w:tcPr>
          <w:p w:rsidR="003D34F4" w:rsidRDefault="003D34F4" w:rsidP="001B779C">
            <w:pPr>
              <w:pStyle w:val="CCS-TableText"/>
            </w:pPr>
          </w:p>
        </w:tc>
        <w:tc>
          <w:tcPr>
            <w:tcW w:w="3685" w:type="dxa"/>
          </w:tcPr>
          <w:p w:rsidR="003D34F4" w:rsidRDefault="003D34F4" w:rsidP="001B779C">
            <w:pPr>
              <w:pStyle w:val="CCS-TableText"/>
            </w:pPr>
          </w:p>
        </w:tc>
        <w:tc>
          <w:tcPr>
            <w:tcW w:w="2268" w:type="dxa"/>
          </w:tcPr>
          <w:p w:rsidR="003D34F4" w:rsidRDefault="003D34F4" w:rsidP="001B779C">
            <w:pPr>
              <w:pStyle w:val="CCS-TableText"/>
            </w:pPr>
          </w:p>
        </w:tc>
        <w:tc>
          <w:tcPr>
            <w:tcW w:w="1985" w:type="dxa"/>
          </w:tcPr>
          <w:p w:rsidR="003D34F4" w:rsidRDefault="003D34F4" w:rsidP="001B779C">
            <w:pPr>
              <w:pStyle w:val="CCS-TableText"/>
            </w:pPr>
          </w:p>
        </w:tc>
      </w:tr>
      <w:tr w:rsidR="008D22AC" w:rsidTr="4613097F">
        <w:tc>
          <w:tcPr>
            <w:tcW w:w="8613" w:type="dxa"/>
            <w:gridSpan w:val="3"/>
          </w:tcPr>
          <w:p w:rsidR="003D34F4" w:rsidRPr="00A80ADA" w:rsidRDefault="00D74462" w:rsidP="001B779C">
            <w:pPr>
              <w:pStyle w:val="CCS-TableHeading"/>
            </w:pPr>
            <w:r>
              <w:t>Total personnel time</w:t>
            </w:r>
          </w:p>
        </w:tc>
        <w:tc>
          <w:tcPr>
            <w:tcW w:w="1985" w:type="dxa"/>
          </w:tcPr>
          <w:p w:rsidR="003D34F4" w:rsidRPr="00A80ADA" w:rsidRDefault="00D74462" w:rsidP="001B779C">
            <w:pPr>
              <w:pStyle w:val="CCS-TableHeading"/>
              <w:jc w:val="right"/>
            </w:pPr>
            <w:r>
              <w:t>100%</w:t>
            </w:r>
          </w:p>
        </w:tc>
      </w:tr>
      <w:tr w:rsidR="008D22AC" w:rsidTr="4613097F">
        <w:trPr>
          <w:trHeight w:hRule="exact" w:val="113"/>
        </w:trPr>
        <w:tc>
          <w:tcPr>
            <w:tcW w:w="2660" w:type="dxa"/>
            <w:tcBorders>
              <w:left w:val="nil"/>
              <w:bottom w:val="nil"/>
              <w:right w:val="nil"/>
            </w:tcBorders>
          </w:tcPr>
          <w:p w:rsidR="003D34F4" w:rsidRDefault="003D34F4" w:rsidP="001B779C">
            <w:pPr>
              <w:pStyle w:val="CCSNormalText"/>
            </w:pPr>
          </w:p>
        </w:tc>
        <w:tc>
          <w:tcPr>
            <w:tcW w:w="3685" w:type="dxa"/>
            <w:tcBorders>
              <w:left w:val="nil"/>
              <w:bottom w:val="nil"/>
              <w:right w:val="nil"/>
            </w:tcBorders>
          </w:tcPr>
          <w:p w:rsidR="003D34F4" w:rsidRDefault="003D34F4" w:rsidP="001B779C">
            <w:pPr>
              <w:pStyle w:val="CCSNormalText"/>
            </w:pPr>
          </w:p>
        </w:tc>
        <w:tc>
          <w:tcPr>
            <w:tcW w:w="2268" w:type="dxa"/>
            <w:tcBorders>
              <w:left w:val="nil"/>
              <w:bottom w:val="nil"/>
              <w:right w:val="nil"/>
            </w:tcBorders>
          </w:tcPr>
          <w:p w:rsidR="003D34F4" w:rsidRDefault="003D34F4" w:rsidP="001B779C">
            <w:pPr>
              <w:pStyle w:val="CCSNormalText"/>
            </w:pPr>
          </w:p>
        </w:tc>
        <w:tc>
          <w:tcPr>
            <w:tcW w:w="1985" w:type="dxa"/>
            <w:tcBorders>
              <w:top w:val="nil"/>
              <w:left w:val="nil"/>
              <w:bottom w:val="nil"/>
              <w:right w:val="nil"/>
            </w:tcBorders>
          </w:tcPr>
          <w:p w:rsidR="003D34F4" w:rsidRDefault="003D34F4" w:rsidP="001B779C">
            <w:pPr>
              <w:pStyle w:val="CCSNormalText"/>
            </w:pPr>
          </w:p>
        </w:tc>
      </w:tr>
    </w:tbl>
    <w:p w:rsidR="003D34F4" w:rsidRPr="00117F5F" w:rsidRDefault="00D74462" w:rsidP="4613097F">
      <w:pPr>
        <w:pStyle w:val="CCSNormalText"/>
        <w:rPr>
          <w:i/>
          <w:iCs/>
          <w:sz w:val="20"/>
          <w:szCs w:val="20"/>
        </w:rPr>
      </w:pPr>
      <w:r w:rsidRPr="4613097F">
        <w:rPr>
          <w:i/>
          <w:iCs/>
          <w:sz w:val="20"/>
          <w:szCs w:val="20"/>
        </w:rPr>
        <w:t># if requested at A.A.2(b)</w:t>
      </w:r>
    </w:p>
    <w:p w:rsidR="003D34F4" w:rsidRPr="00117F5F" w:rsidRDefault="00D74462" w:rsidP="003D34F4">
      <w:pPr>
        <w:spacing w:before="0" w:after="200" w:line="276" w:lineRule="auto"/>
        <w:rPr>
          <w:b/>
        </w:rPr>
      </w:pPr>
      <w:r w:rsidRPr="00117F5F">
        <w:rPr>
          <w:b/>
        </w:rPr>
        <w:br w:type="page"/>
      </w:r>
    </w:p>
    <w:p w:rsidR="003D34F4" w:rsidRDefault="00D74462" w:rsidP="4613097F">
      <w:pPr>
        <w:pStyle w:val="CCS-Heading3"/>
        <w:rPr>
          <w:lang w:eastAsia="zh-CN" w:bidi="th-TH"/>
        </w:rPr>
      </w:pPr>
      <w:r>
        <w:rPr>
          <w:lang w:eastAsia="zh-CN" w:bidi="th-TH"/>
        </w:rPr>
        <w:lastRenderedPageBreak/>
        <w:t>4.3</w:t>
      </w:r>
      <w:r>
        <w:rPr>
          <w:lang w:eastAsia="zh-CN" w:bidi="th-TH"/>
        </w:rPr>
        <w:tab/>
        <w:t>Subcontractors</w:t>
      </w:r>
    </w:p>
    <w:tbl>
      <w:tblPr>
        <w:tblStyle w:val="TableGrid"/>
        <w:tblW w:w="0" w:type="auto"/>
        <w:tblLayout w:type="fixed"/>
        <w:tblLook w:val="04A0" w:firstRow="1" w:lastRow="0" w:firstColumn="1" w:lastColumn="0" w:noHBand="0" w:noVBand="1"/>
      </w:tblPr>
      <w:tblGrid>
        <w:gridCol w:w="10682"/>
      </w:tblGrid>
      <w:tr w:rsidR="008D22AC" w:rsidTr="000A3314">
        <w:trPr>
          <w:cantSplit/>
        </w:trPr>
        <w:tc>
          <w:tcPr>
            <w:tcW w:w="10682" w:type="dxa"/>
            <w:shd w:val="clear" w:color="auto" w:fill="F2F2F2" w:themeFill="background1" w:themeFillShade="F2"/>
          </w:tcPr>
          <w:p w:rsidR="001876F7" w:rsidRDefault="00D74462" w:rsidP="000A3314">
            <w:pPr>
              <w:pStyle w:val="CCS-Heading5"/>
              <w:spacing w:before="120"/>
            </w:pPr>
            <w:r>
              <w:t>Drafting Note:</w:t>
            </w:r>
          </w:p>
          <w:p w:rsidR="00463C2E" w:rsidRDefault="00D74462" w:rsidP="00463C2E">
            <w:pPr>
              <w:pStyle w:val="CCSNormalText"/>
            </w:pPr>
            <w:r>
              <w:t xml:space="preserve">The Customer </w:t>
            </w:r>
            <w:r w:rsidR="001F0259">
              <w:t xml:space="preserve">may be </w:t>
            </w:r>
            <w:r>
              <w:t xml:space="preserve">required to publicly disclose information about subcontractors. Provide details for each subcontractor organisation you will use below. </w:t>
            </w:r>
          </w:p>
          <w:p w:rsidR="00463C2E" w:rsidRDefault="00D74462" w:rsidP="00463C2E">
            <w:pPr>
              <w:pStyle w:val="CCSNormalText"/>
            </w:pPr>
            <w:r>
              <w:t>In support of the Indigenous Procurement Policy (</w:t>
            </w:r>
            <w:hyperlink r:id="rId41">
              <w:r w:rsidRPr="4613097F">
                <w:rPr>
                  <w:rStyle w:val="Hyperlink"/>
                </w:rPr>
                <w:t>https://www.niaa.gov.au/indigenous-affairs/economic-development/indigenous-procurement-policy-ipp</w:t>
              </w:r>
            </w:hyperlink>
            <w:r>
              <w:t>), also highlight any Indigenous subcontractors you are proposing to use, or any Indigenous staff who will work on the project.</w:t>
            </w:r>
          </w:p>
          <w:p w:rsidR="003D34F4" w:rsidRDefault="00D74462" w:rsidP="00463C2E">
            <w:pPr>
              <w:pStyle w:val="CCSNormalText"/>
            </w:pPr>
            <w:r>
              <w:t>If no subcontractors are proposed insert “Not Applicable”</w:t>
            </w:r>
          </w:p>
        </w:tc>
      </w:tr>
    </w:tbl>
    <w:p w:rsidR="003D34F4" w:rsidRDefault="003D34F4" w:rsidP="003D34F4">
      <w:pPr>
        <w:pStyle w:val="CCSNormalText"/>
      </w:pPr>
    </w:p>
    <w:tbl>
      <w:tblPr>
        <w:tblStyle w:val="TableGrid"/>
        <w:tblW w:w="0" w:type="auto"/>
        <w:tblLook w:val="04A0" w:firstRow="1" w:lastRow="0" w:firstColumn="1" w:lastColumn="0" w:noHBand="0" w:noVBand="1"/>
      </w:tblPr>
      <w:tblGrid>
        <w:gridCol w:w="3333"/>
        <w:gridCol w:w="7133"/>
      </w:tblGrid>
      <w:tr w:rsidR="008D22AC" w:rsidTr="4613097F">
        <w:trPr>
          <w:trHeight w:hRule="exact" w:val="113"/>
        </w:trPr>
        <w:tc>
          <w:tcPr>
            <w:tcW w:w="3369" w:type="dxa"/>
            <w:tcBorders>
              <w:top w:val="nil"/>
              <w:left w:val="nil"/>
              <w:right w:val="nil"/>
            </w:tcBorders>
          </w:tcPr>
          <w:p w:rsidR="003D34F4" w:rsidRDefault="003D34F4" w:rsidP="001B779C">
            <w:pPr>
              <w:pStyle w:val="CCS-TableText"/>
            </w:pPr>
          </w:p>
        </w:tc>
        <w:tc>
          <w:tcPr>
            <w:tcW w:w="7313" w:type="dxa"/>
            <w:tcBorders>
              <w:top w:val="nil"/>
              <w:left w:val="nil"/>
              <w:right w:val="nil"/>
            </w:tcBorders>
          </w:tcPr>
          <w:p w:rsidR="003D34F4" w:rsidRDefault="003D34F4" w:rsidP="001B779C">
            <w:pPr>
              <w:pStyle w:val="CCS-TableText"/>
            </w:pPr>
          </w:p>
        </w:tc>
      </w:tr>
      <w:tr w:rsidR="008D22AC" w:rsidTr="4613097F">
        <w:tc>
          <w:tcPr>
            <w:tcW w:w="3369" w:type="dxa"/>
          </w:tcPr>
          <w:p w:rsidR="003D34F4" w:rsidRPr="00AB37D7" w:rsidRDefault="00D74462" w:rsidP="001B779C">
            <w:pPr>
              <w:pStyle w:val="CCS-TableText"/>
            </w:pPr>
            <w:r>
              <w:t>Full Legal Name:</w:t>
            </w:r>
          </w:p>
        </w:tc>
        <w:tc>
          <w:tcPr>
            <w:tcW w:w="7313" w:type="dxa"/>
          </w:tcPr>
          <w:p w:rsidR="003D34F4" w:rsidRPr="00AB37D7" w:rsidRDefault="003D34F4" w:rsidP="001B779C">
            <w:pPr>
              <w:pStyle w:val="CCS-TableText"/>
            </w:pPr>
          </w:p>
        </w:tc>
      </w:tr>
      <w:tr w:rsidR="008D22AC" w:rsidTr="4613097F">
        <w:tc>
          <w:tcPr>
            <w:tcW w:w="3369" w:type="dxa"/>
          </w:tcPr>
          <w:p w:rsidR="003D34F4" w:rsidRPr="00AB37D7" w:rsidRDefault="00D74462" w:rsidP="001B779C">
            <w:pPr>
              <w:pStyle w:val="CCS-TableText"/>
            </w:pPr>
            <w:r>
              <w:t>Postal Address:</w:t>
            </w:r>
          </w:p>
        </w:tc>
        <w:tc>
          <w:tcPr>
            <w:tcW w:w="7313" w:type="dxa"/>
          </w:tcPr>
          <w:p w:rsidR="003D34F4" w:rsidRPr="00AB37D7" w:rsidRDefault="003D34F4" w:rsidP="001B779C">
            <w:pPr>
              <w:pStyle w:val="CCS-TableText"/>
            </w:pPr>
          </w:p>
        </w:tc>
      </w:tr>
      <w:tr w:rsidR="008D22AC" w:rsidTr="4613097F">
        <w:tc>
          <w:tcPr>
            <w:tcW w:w="3369" w:type="dxa"/>
          </w:tcPr>
          <w:p w:rsidR="003D34F4" w:rsidRPr="00AB37D7" w:rsidRDefault="00D74462" w:rsidP="001F0259">
            <w:pPr>
              <w:pStyle w:val="CCS-TableText"/>
            </w:pPr>
            <w:r>
              <w:t>ABN/ACN/ARBN:</w:t>
            </w:r>
          </w:p>
        </w:tc>
        <w:tc>
          <w:tcPr>
            <w:tcW w:w="7313" w:type="dxa"/>
          </w:tcPr>
          <w:p w:rsidR="003D34F4" w:rsidRPr="00AB37D7" w:rsidRDefault="003D34F4" w:rsidP="001B779C">
            <w:pPr>
              <w:pStyle w:val="CCS-TableText"/>
            </w:pPr>
          </w:p>
        </w:tc>
      </w:tr>
      <w:tr w:rsidR="008D22AC" w:rsidTr="4613097F">
        <w:tc>
          <w:tcPr>
            <w:tcW w:w="3369" w:type="dxa"/>
          </w:tcPr>
          <w:p w:rsidR="00652944" w:rsidRPr="00652944" w:rsidRDefault="00D74462" w:rsidP="4613097F">
            <w:pPr>
              <w:pStyle w:val="CCS-TableText"/>
              <w:rPr>
                <w:highlight w:val="yellow"/>
              </w:rPr>
            </w:pPr>
            <w:r>
              <w:t>Is this subcontractor registered on Supply Nation or 50% or more Indigenous owned?</w:t>
            </w:r>
          </w:p>
        </w:tc>
        <w:tc>
          <w:tcPr>
            <w:tcW w:w="7313" w:type="dxa"/>
          </w:tcPr>
          <w:p w:rsidR="00652944" w:rsidRPr="00652944" w:rsidRDefault="00652944" w:rsidP="001B779C">
            <w:pPr>
              <w:pStyle w:val="CCS-TableText"/>
              <w:rPr>
                <w:highlight w:val="yellow"/>
              </w:rPr>
            </w:pPr>
          </w:p>
        </w:tc>
      </w:tr>
      <w:tr w:rsidR="008D22AC" w:rsidTr="4613097F">
        <w:trPr>
          <w:trHeight w:hRule="exact" w:val="113"/>
        </w:trPr>
        <w:tc>
          <w:tcPr>
            <w:tcW w:w="3369" w:type="dxa"/>
            <w:tcBorders>
              <w:left w:val="nil"/>
              <w:bottom w:val="nil"/>
              <w:right w:val="nil"/>
            </w:tcBorders>
          </w:tcPr>
          <w:p w:rsidR="003D34F4" w:rsidRDefault="003D34F4" w:rsidP="001B779C">
            <w:pPr>
              <w:pStyle w:val="CCS-TableText"/>
            </w:pPr>
          </w:p>
        </w:tc>
        <w:tc>
          <w:tcPr>
            <w:tcW w:w="7313" w:type="dxa"/>
            <w:tcBorders>
              <w:left w:val="nil"/>
              <w:bottom w:val="nil"/>
              <w:right w:val="nil"/>
            </w:tcBorders>
          </w:tcPr>
          <w:p w:rsidR="003D34F4" w:rsidRDefault="003D34F4" w:rsidP="001B779C">
            <w:pPr>
              <w:pStyle w:val="CCS-TableText"/>
            </w:pPr>
          </w:p>
        </w:tc>
      </w:tr>
    </w:tbl>
    <w:p w:rsidR="00315C5F" w:rsidRDefault="00315C5F" w:rsidP="00315C5F">
      <w:pPr>
        <w:pStyle w:val="CCSNormalText"/>
      </w:pPr>
    </w:p>
    <w:p w:rsidR="003D34F4" w:rsidRDefault="00D74462" w:rsidP="004571EC">
      <w:pPr>
        <w:pStyle w:val="CCS-Heading4"/>
        <w:numPr>
          <w:ilvl w:val="1"/>
          <w:numId w:val="3"/>
        </w:numPr>
        <w:tabs>
          <w:tab w:val="clear" w:pos="1134"/>
          <w:tab w:val="left" w:pos="1701"/>
        </w:tabs>
        <w:ind w:left="426"/>
      </w:pPr>
      <w:r>
        <w:t>Scope of Works to be Subcontracted</w:t>
      </w:r>
    </w:p>
    <w:tbl>
      <w:tblPr>
        <w:tblStyle w:val="TableGrid"/>
        <w:tblW w:w="0" w:type="auto"/>
        <w:tblLook w:val="04A0" w:firstRow="1" w:lastRow="0" w:firstColumn="1" w:lastColumn="0" w:noHBand="0" w:noVBand="1"/>
      </w:tblPr>
      <w:tblGrid>
        <w:gridCol w:w="10456"/>
      </w:tblGrid>
      <w:tr w:rsidR="008D22AC" w:rsidTr="000A3314">
        <w:trPr>
          <w:cantSplit/>
        </w:trPr>
        <w:tc>
          <w:tcPr>
            <w:tcW w:w="10682" w:type="dxa"/>
            <w:shd w:val="clear" w:color="auto" w:fill="F2F2F2" w:themeFill="background1" w:themeFillShade="F2"/>
          </w:tcPr>
          <w:p w:rsidR="00DE3384" w:rsidRPr="001876F7" w:rsidRDefault="00D74462" w:rsidP="000A3314">
            <w:pPr>
              <w:pStyle w:val="CCS-Heading5"/>
              <w:spacing w:before="120"/>
            </w:pPr>
            <w:r w:rsidRPr="001876F7">
              <w:t>D</w:t>
            </w:r>
            <w:r w:rsidR="001876F7" w:rsidRPr="001876F7">
              <w:t>rafting Note:</w:t>
            </w:r>
          </w:p>
          <w:p w:rsidR="00DE3384" w:rsidRDefault="00D74462" w:rsidP="00DE3384">
            <w:pPr>
              <w:pStyle w:val="CCSNormalText"/>
            </w:pPr>
            <w:r>
              <w:t>If no subcontractors are proposed insert “Not Applicable”.</w:t>
            </w:r>
          </w:p>
          <w:p w:rsidR="00DE3384" w:rsidRDefault="00D74462" w:rsidP="00DE3384">
            <w:pPr>
              <w:pStyle w:val="CCSNormalText"/>
            </w:pPr>
            <w:r>
              <w:t>Provide details of the roles (or specific parts of the contract) each subcontractor will perform.</w:t>
            </w:r>
          </w:p>
          <w:p w:rsidR="00DE3384" w:rsidRDefault="00D74462" w:rsidP="00DE3384">
            <w:pPr>
              <w:pStyle w:val="CCSNormalText"/>
            </w:pPr>
            <w:r>
              <w:t>The Supplier is solely responsible for all obligations under the Contract, including subcontractor performance and management. The Supplier must ensure that any subcontract arrangement that is entered into imposes necessary obligations on the subcontractor.</w:t>
            </w:r>
          </w:p>
          <w:p w:rsidR="003D34F4" w:rsidRDefault="00D74462" w:rsidP="00DE3384">
            <w:pPr>
              <w:pStyle w:val="CCSNormalText"/>
              <w:rPr>
                <w:szCs w:val="20"/>
              </w:rPr>
            </w:pPr>
            <w:r>
              <w:t>If you are intending to include subcontractors, read and understand your obligations under the Commonwealth Contract Terms, Subcontracting [Clause C.C.10], Relationship of the Parties [Clause C.C.2], Compliance with the Laws and Policy [Clause C.C.21] specifically relate to subcontractors.</w:t>
            </w:r>
          </w:p>
        </w:tc>
      </w:tr>
    </w:tbl>
    <w:p w:rsidR="003D34F4" w:rsidRPr="00D11BBC" w:rsidRDefault="003D34F4" w:rsidP="00D11BBC">
      <w:pPr>
        <w:rPr>
          <w:szCs w:val="20"/>
        </w:rPr>
      </w:pPr>
    </w:p>
    <w:p w:rsidR="003D34F4" w:rsidRPr="00D11BBC" w:rsidRDefault="003D34F4" w:rsidP="00D11BBC">
      <w:pPr>
        <w:rPr>
          <w:szCs w:val="20"/>
        </w:rPr>
      </w:pPr>
    </w:p>
    <w:p w:rsidR="002F438A" w:rsidRDefault="002F438A" w:rsidP="003D34F4">
      <w:pPr>
        <w:pStyle w:val="CCS-Heading3"/>
      </w:pPr>
    </w:p>
    <w:p w:rsidR="002F438A" w:rsidRDefault="002F438A" w:rsidP="003D34F4">
      <w:pPr>
        <w:pStyle w:val="CCS-Heading3"/>
      </w:pPr>
    </w:p>
    <w:p w:rsidR="002F438A" w:rsidRDefault="002F438A" w:rsidP="003D34F4">
      <w:pPr>
        <w:pStyle w:val="CCS-Heading3"/>
      </w:pPr>
    </w:p>
    <w:p w:rsidR="002F438A" w:rsidRDefault="002F438A" w:rsidP="003D34F4">
      <w:pPr>
        <w:pStyle w:val="CCS-Heading3"/>
      </w:pPr>
    </w:p>
    <w:p w:rsidR="002F438A" w:rsidRDefault="002F438A" w:rsidP="003D34F4">
      <w:pPr>
        <w:pStyle w:val="CCS-Heading3"/>
      </w:pPr>
    </w:p>
    <w:p w:rsidR="002F438A" w:rsidRDefault="002F438A" w:rsidP="003D34F4">
      <w:pPr>
        <w:pStyle w:val="CCS-Heading3"/>
      </w:pPr>
    </w:p>
    <w:p w:rsidR="002F438A" w:rsidRDefault="002F438A" w:rsidP="003D34F4">
      <w:pPr>
        <w:pStyle w:val="CCS-Heading3"/>
      </w:pPr>
    </w:p>
    <w:p w:rsidR="003D34F4" w:rsidRDefault="00D74462" w:rsidP="003D34F4">
      <w:pPr>
        <w:pStyle w:val="CCS-Heading3"/>
      </w:pPr>
      <w:r>
        <w:lastRenderedPageBreak/>
        <w:t>4.4</w:t>
      </w:r>
      <w:r>
        <w:tab/>
        <w:t>Conflicts of Interest</w:t>
      </w:r>
    </w:p>
    <w:tbl>
      <w:tblPr>
        <w:tblStyle w:val="TableGrid"/>
        <w:tblW w:w="0" w:type="auto"/>
        <w:tblLook w:val="04A0" w:firstRow="1" w:lastRow="0" w:firstColumn="1" w:lastColumn="0" w:noHBand="0" w:noVBand="1"/>
      </w:tblPr>
      <w:tblGrid>
        <w:gridCol w:w="10456"/>
      </w:tblGrid>
      <w:tr w:rsidR="008D22AC" w:rsidTr="000A3314">
        <w:trPr>
          <w:cantSplit/>
        </w:trPr>
        <w:tc>
          <w:tcPr>
            <w:tcW w:w="10456" w:type="dxa"/>
            <w:shd w:val="clear" w:color="auto" w:fill="F2F2F2" w:themeFill="background1" w:themeFillShade="F2"/>
          </w:tcPr>
          <w:p w:rsidR="00DE3384" w:rsidRDefault="00D74462" w:rsidP="000A3314">
            <w:pPr>
              <w:pStyle w:val="CCS-Heading5"/>
              <w:spacing w:before="120"/>
            </w:pPr>
            <w:r>
              <w:t>D</w:t>
            </w:r>
            <w:r w:rsidR="001876F7">
              <w:t>rafting Note:</w:t>
            </w:r>
          </w:p>
          <w:p w:rsidR="00DE3384" w:rsidRDefault="00D74462" w:rsidP="00DE3384">
            <w:pPr>
              <w:pStyle w:val="CCSNormalText"/>
            </w:pPr>
            <w:r>
              <w:t xml:space="preserve">Commonwealth officials have an obligation </w:t>
            </w:r>
            <w:r w:rsidRPr="4613097F">
              <w:rPr>
                <w:lang w:eastAsia="en-US" w:bidi="ar-SA"/>
              </w:rPr>
              <w:t>to disclose C</w:t>
            </w:r>
            <w:r>
              <w:t xml:space="preserve">onflicts of Interest </w:t>
            </w:r>
            <w:r w:rsidRPr="4613097F">
              <w:rPr>
                <w:lang w:eastAsia="en-US" w:bidi="ar-SA"/>
              </w:rPr>
              <w:t xml:space="preserve">under section 29 of the </w:t>
            </w:r>
            <w:hyperlink r:id="rId42">
              <w:r w:rsidRPr="4613097F">
                <w:rPr>
                  <w:rStyle w:val="Hyperlink"/>
                  <w:i/>
                  <w:iCs/>
                  <w:lang w:eastAsia="en-US" w:bidi="ar-SA"/>
                </w:rPr>
                <w:t>Public Governance, Performance and Accountability Act 2013</w:t>
              </w:r>
            </w:hyperlink>
            <w:r w:rsidRPr="4613097F">
              <w:rPr>
                <w:lang w:eastAsia="en-US" w:bidi="ar-SA"/>
              </w:rPr>
              <w:t xml:space="preserve"> (Cth). Suppliers to Commonwealth entities need to assist the Commonwealth to meet its obligations by complying with the same standard of conduct.</w:t>
            </w:r>
          </w:p>
          <w:p w:rsidR="00DE3384" w:rsidRDefault="00D74462" w:rsidP="00DE3384">
            <w:pPr>
              <w:pStyle w:val="CCSNormalText"/>
            </w:pPr>
            <w:r>
              <w:t>Conflicts can be real or apparent. The perception of a conflict can be just as damaging to the public’s confidence in public administration as an actual conflict based on objective facts.</w:t>
            </w:r>
          </w:p>
          <w:p w:rsidR="00DE3384" w:rsidRDefault="00D74462" w:rsidP="00DE3384">
            <w:pPr>
              <w:pStyle w:val="CCS-NormalText"/>
            </w:pPr>
            <w:r>
              <w:t>Provide full details of any Conflicts of Interest (if any) that could arise as a result of entering into the Contract with a Customer and propose a strategy to manage the conflict. For complex issues, you may choose to attach a Conflict of Interest Management Plan detailing your proposed approach.</w:t>
            </w:r>
          </w:p>
          <w:p w:rsidR="00DE3384" w:rsidRDefault="00D74462" w:rsidP="00DE3384">
            <w:pPr>
              <w:pStyle w:val="CCS-NormalText"/>
            </w:pPr>
            <w:r>
              <w:t>After this response is submitted, Potential Suppliers must report any Conflicts of Interest that may have arisen or been identified during the evaluation period to the Customer without delay.</w:t>
            </w:r>
          </w:p>
          <w:p w:rsidR="003D34F4" w:rsidRDefault="00D74462" w:rsidP="00DE3384">
            <w:pPr>
              <w:pStyle w:val="CCSNormalText"/>
            </w:pPr>
            <w:r>
              <w:t>If no Conflicts of Interest were identified, type “Nil”.</w:t>
            </w:r>
          </w:p>
        </w:tc>
      </w:tr>
    </w:tbl>
    <w:p w:rsidR="00DE3384" w:rsidRDefault="00D74462" w:rsidP="00DE3384">
      <w:pPr>
        <w:pStyle w:val="CCS-NormalText"/>
      </w:pPr>
      <w:r>
        <w:t>The Potential Supplier has identified the following potential Conflicts of Interest and management strategies:</w:t>
      </w:r>
    </w:p>
    <w:tbl>
      <w:tblPr>
        <w:tblStyle w:val="TableGrid"/>
        <w:tblW w:w="10060" w:type="dxa"/>
        <w:tblLook w:val="04A0" w:firstRow="1" w:lastRow="0" w:firstColumn="1" w:lastColumn="0" w:noHBand="0" w:noVBand="1"/>
      </w:tblPr>
      <w:tblGrid>
        <w:gridCol w:w="4248"/>
        <w:gridCol w:w="5812"/>
      </w:tblGrid>
      <w:tr w:rsidR="008D22AC" w:rsidTr="4613097F">
        <w:trPr>
          <w:trHeight w:val="317"/>
        </w:trPr>
        <w:tc>
          <w:tcPr>
            <w:tcW w:w="4248" w:type="dxa"/>
          </w:tcPr>
          <w:p w:rsidR="00DE3384" w:rsidRDefault="00D74462" w:rsidP="00325696">
            <w:pPr>
              <w:pStyle w:val="CCS-TableHeading2"/>
            </w:pPr>
            <w:r>
              <w:t>Details</w:t>
            </w:r>
          </w:p>
        </w:tc>
        <w:tc>
          <w:tcPr>
            <w:tcW w:w="5812" w:type="dxa"/>
          </w:tcPr>
          <w:p w:rsidR="00DE3384" w:rsidRDefault="00D74462" w:rsidP="00325696">
            <w:pPr>
              <w:pStyle w:val="CCS-TableHeading2"/>
            </w:pPr>
            <w:r>
              <w:t>Management Strategy</w:t>
            </w:r>
          </w:p>
        </w:tc>
      </w:tr>
      <w:tr w:rsidR="008D22AC" w:rsidTr="4613097F">
        <w:tc>
          <w:tcPr>
            <w:tcW w:w="4248" w:type="dxa"/>
          </w:tcPr>
          <w:p w:rsidR="00DE3384" w:rsidRPr="008C0ADA" w:rsidRDefault="00DE3384" w:rsidP="00325696">
            <w:pPr>
              <w:pStyle w:val="CCS-TableText"/>
            </w:pPr>
          </w:p>
        </w:tc>
        <w:tc>
          <w:tcPr>
            <w:tcW w:w="5812" w:type="dxa"/>
          </w:tcPr>
          <w:p w:rsidR="00DE3384" w:rsidRPr="008C0ADA" w:rsidRDefault="00DE3384" w:rsidP="00325696">
            <w:pPr>
              <w:pStyle w:val="CCS-TableText"/>
            </w:pPr>
          </w:p>
        </w:tc>
      </w:tr>
      <w:tr w:rsidR="008D22AC" w:rsidTr="4613097F">
        <w:tc>
          <w:tcPr>
            <w:tcW w:w="4248" w:type="dxa"/>
          </w:tcPr>
          <w:p w:rsidR="00DE3384" w:rsidRPr="008C0ADA" w:rsidRDefault="00DE3384" w:rsidP="00325696">
            <w:pPr>
              <w:pStyle w:val="CCS-TableText"/>
            </w:pPr>
          </w:p>
        </w:tc>
        <w:tc>
          <w:tcPr>
            <w:tcW w:w="5812" w:type="dxa"/>
          </w:tcPr>
          <w:p w:rsidR="00DE3384" w:rsidRPr="008C0ADA" w:rsidRDefault="00DE3384" w:rsidP="00325696">
            <w:pPr>
              <w:pStyle w:val="CCS-TableText"/>
            </w:pPr>
          </w:p>
        </w:tc>
      </w:tr>
    </w:tbl>
    <w:p w:rsidR="003D34F4" w:rsidRDefault="003D34F4" w:rsidP="003D34F4">
      <w:pPr>
        <w:pStyle w:val="CCSNormalText"/>
      </w:pPr>
    </w:p>
    <w:p w:rsidR="003D34F4" w:rsidRDefault="003D34F4" w:rsidP="003D34F4">
      <w:pPr>
        <w:pStyle w:val="CCSNormalText"/>
      </w:pPr>
    </w:p>
    <w:p w:rsidR="003D34F4" w:rsidRDefault="00D74462" w:rsidP="003D34F4">
      <w:pPr>
        <w:pStyle w:val="CCS-Heading3"/>
      </w:pPr>
      <w:r>
        <w:t>4.5</w:t>
      </w:r>
      <w:r>
        <w:tab/>
        <w:t>Referees</w:t>
      </w:r>
    </w:p>
    <w:tbl>
      <w:tblPr>
        <w:tblStyle w:val="TableGrid"/>
        <w:tblW w:w="0" w:type="auto"/>
        <w:tblLook w:val="04A0" w:firstRow="1" w:lastRow="0" w:firstColumn="1" w:lastColumn="0" w:noHBand="0" w:noVBand="1"/>
      </w:tblPr>
      <w:tblGrid>
        <w:gridCol w:w="10456"/>
      </w:tblGrid>
      <w:tr w:rsidR="008D22AC" w:rsidTr="000A3314">
        <w:trPr>
          <w:cantSplit/>
        </w:trPr>
        <w:tc>
          <w:tcPr>
            <w:tcW w:w="10682" w:type="dxa"/>
            <w:shd w:val="clear" w:color="auto" w:fill="F2F2F2" w:themeFill="background1" w:themeFillShade="F2"/>
          </w:tcPr>
          <w:p w:rsidR="003D34F4" w:rsidRDefault="00D74462" w:rsidP="000A3314">
            <w:pPr>
              <w:pStyle w:val="CCS-Heading5"/>
              <w:spacing w:before="120"/>
            </w:pPr>
            <w:r>
              <w:t>D</w:t>
            </w:r>
            <w:r w:rsidR="001876F7">
              <w:t>rafting Note:</w:t>
            </w:r>
          </w:p>
          <w:p w:rsidR="009870DB" w:rsidRDefault="00D74462" w:rsidP="009870DB">
            <w:pPr>
              <w:pStyle w:val="CCSNormalText"/>
            </w:pPr>
            <w:r>
              <w:t>Provide daytime contact details for three (3) referees who can attest to your capacity to meet the Requirement. You may prefer to include details of referees for Specified Personnel. A reference is stronger if your organisation and/or Specified Personnel has recently provided the referee with similar goods/services. It is good practice to ensure that nominated referees are aware they may be contacted.</w:t>
            </w:r>
          </w:p>
          <w:p w:rsidR="003D34F4" w:rsidRPr="007B0112" w:rsidRDefault="00D74462" w:rsidP="009870DB">
            <w:pPr>
              <w:pStyle w:val="CCSNormalText"/>
            </w:pPr>
            <w:r>
              <w:t>Note clause A.B.5 [Evaluation]: The Customer reserves the right to contact any referees, or any other person, directly and without notifying the Potential Supplier.</w:t>
            </w:r>
          </w:p>
        </w:tc>
      </w:tr>
    </w:tbl>
    <w:p w:rsidR="003D34F4" w:rsidRDefault="003D34F4" w:rsidP="003D34F4">
      <w:pPr>
        <w:pStyle w:val="CCSNormalText"/>
      </w:pPr>
    </w:p>
    <w:tbl>
      <w:tblPr>
        <w:tblStyle w:val="TableGrid"/>
        <w:tblW w:w="0" w:type="auto"/>
        <w:tblLook w:val="04A0" w:firstRow="1" w:lastRow="0" w:firstColumn="1" w:lastColumn="0" w:noHBand="0" w:noVBand="1"/>
      </w:tblPr>
      <w:tblGrid>
        <w:gridCol w:w="1909"/>
        <w:gridCol w:w="1976"/>
        <w:gridCol w:w="2340"/>
        <w:gridCol w:w="1681"/>
        <w:gridCol w:w="127"/>
        <w:gridCol w:w="2433"/>
      </w:tblGrid>
      <w:tr w:rsidR="008D22AC" w:rsidTr="4613097F">
        <w:trPr>
          <w:trHeight w:hRule="exact" w:val="113"/>
        </w:trPr>
        <w:tc>
          <w:tcPr>
            <w:tcW w:w="1951" w:type="dxa"/>
            <w:tcBorders>
              <w:top w:val="nil"/>
              <w:left w:val="nil"/>
              <w:bottom w:val="nil"/>
              <w:right w:val="nil"/>
            </w:tcBorders>
          </w:tcPr>
          <w:p w:rsidR="003D34F4" w:rsidRDefault="003D34F4" w:rsidP="001B779C">
            <w:pPr>
              <w:pStyle w:val="CCSNormalText"/>
            </w:pPr>
          </w:p>
        </w:tc>
        <w:tc>
          <w:tcPr>
            <w:tcW w:w="4394" w:type="dxa"/>
            <w:gridSpan w:val="2"/>
            <w:tcBorders>
              <w:top w:val="nil"/>
              <w:left w:val="nil"/>
              <w:bottom w:val="nil"/>
              <w:right w:val="nil"/>
            </w:tcBorders>
          </w:tcPr>
          <w:p w:rsidR="003D34F4" w:rsidRDefault="003D34F4" w:rsidP="001B779C">
            <w:pPr>
              <w:pStyle w:val="CCSNormalText"/>
            </w:pPr>
          </w:p>
        </w:tc>
        <w:tc>
          <w:tcPr>
            <w:tcW w:w="1712" w:type="dxa"/>
            <w:tcBorders>
              <w:top w:val="nil"/>
              <w:left w:val="nil"/>
              <w:bottom w:val="nil"/>
              <w:right w:val="nil"/>
            </w:tcBorders>
          </w:tcPr>
          <w:p w:rsidR="003D34F4" w:rsidRDefault="003D34F4" w:rsidP="001B779C">
            <w:pPr>
              <w:pStyle w:val="CCSNormalText"/>
            </w:pPr>
          </w:p>
        </w:tc>
        <w:tc>
          <w:tcPr>
            <w:tcW w:w="2625" w:type="dxa"/>
            <w:gridSpan w:val="2"/>
            <w:tcBorders>
              <w:top w:val="nil"/>
              <w:left w:val="nil"/>
              <w:bottom w:val="nil"/>
              <w:right w:val="nil"/>
            </w:tcBorders>
          </w:tcPr>
          <w:p w:rsidR="003D34F4" w:rsidRDefault="003D34F4" w:rsidP="001B779C">
            <w:pPr>
              <w:pStyle w:val="CCSNormalText"/>
            </w:pPr>
          </w:p>
        </w:tc>
      </w:tr>
      <w:tr w:rsidR="008D22AC" w:rsidTr="4613097F">
        <w:trPr>
          <w:trHeight w:hRule="exact" w:val="113"/>
        </w:trPr>
        <w:tc>
          <w:tcPr>
            <w:tcW w:w="1951" w:type="dxa"/>
            <w:tcBorders>
              <w:top w:val="nil"/>
              <w:left w:val="nil"/>
              <w:right w:val="nil"/>
            </w:tcBorders>
          </w:tcPr>
          <w:p w:rsidR="003D34F4" w:rsidRDefault="003D34F4" w:rsidP="001B779C">
            <w:pPr>
              <w:pStyle w:val="CCS-TableHeading"/>
            </w:pPr>
          </w:p>
        </w:tc>
        <w:tc>
          <w:tcPr>
            <w:tcW w:w="2017" w:type="dxa"/>
            <w:tcBorders>
              <w:top w:val="nil"/>
              <w:left w:val="nil"/>
              <w:right w:val="nil"/>
            </w:tcBorders>
          </w:tcPr>
          <w:p w:rsidR="003D34F4" w:rsidRDefault="003D34F4" w:rsidP="001B779C">
            <w:pPr>
              <w:pStyle w:val="CCS-TableHeading"/>
            </w:pPr>
          </w:p>
        </w:tc>
        <w:tc>
          <w:tcPr>
            <w:tcW w:w="2377" w:type="dxa"/>
            <w:tcBorders>
              <w:top w:val="nil"/>
              <w:left w:val="nil"/>
              <w:right w:val="nil"/>
            </w:tcBorders>
          </w:tcPr>
          <w:p w:rsidR="003D34F4" w:rsidRDefault="003D34F4" w:rsidP="001B779C">
            <w:pPr>
              <w:pStyle w:val="CCS-TableHeading"/>
            </w:pPr>
          </w:p>
        </w:tc>
        <w:tc>
          <w:tcPr>
            <w:tcW w:w="1843" w:type="dxa"/>
            <w:gridSpan w:val="2"/>
            <w:tcBorders>
              <w:top w:val="nil"/>
              <w:left w:val="nil"/>
              <w:right w:val="nil"/>
            </w:tcBorders>
          </w:tcPr>
          <w:p w:rsidR="003D34F4" w:rsidRDefault="003D34F4" w:rsidP="001B779C">
            <w:pPr>
              <w:pStyle w:val="CCS-TableHeading"/>
            </w:pPr>
          </w:p>
        </w:tc>
        <w:tc>
          <w:tcPr>
            <w:tcW w:w="2494" w:type="dxa"/>
            <w:tcBorders>
              <w:top w:val="nil"/>
              <w:left w:val="nil"/>
              <w:right w:val="nil"/>
            </w:tcBorders>
          </w:tcPr>
          <w:p w:rsidR="003D34F4" w:rsidRDefault="003D34F4" w:rsidP="001B779C">
            <w:pPr>
              <w:pStyle w:val="CCS-TableHeading"/>
            </w:pPr>
          </w:p>
        </w:tc>
      </w:tr>
      <w:tr w:rsidR="008D22AC" w:rsidTr="4613097F">
        <w:tc>
          <w:tcPr>
            <w:tcW w:w="1951" w:type="dxa"/>
          </w:tcPr>
          <w:p w:rsidR="003D34F4" w:rsidRDefault="00D74462" w:rsidP="001B779C">
            <w:pPr>
              <w:pStyle w:val="CCS-TableHeading2"/>
            </w:pPr>
            <w:r>
              <w:t>Referee Name</w:t>
            </w:r>
          </w:p>
        </w:tc>
        <w:tc>
          <w:tcPr>
            <w:tcW w:w="2017" w:type="dxa"/>
          </w:tcPr>
          <w:p w:rsidR="003D34F4" w:rsidRDefault="00D74462" w:rsidP="001B779C">
            <w:pPr>
              <w:pStyle w:val="CCS-TableHeading2"/>
            </w:pPr>
            <w:r>
              <w:t>Position</w:t>
            </w:r>
          </w:p>
        </w:tc>
        <w:tc>
          <w:tcPr>
            <w:tcW w:w="2377" w:type="dxa"/>
          </w:tcPr>
          <w:p w:rsidR="003D34F4" w:rsidRDefault="00D74462" w:rsidP="001B779C">
            <w:pPr>
              <w:pStyle w:val="CCS-TableHeading2"/>
            </w:pPr>
            <w:r>
              <w:t>Organisation</w:t>
            </w:r>
          </w:p>
        </w:tc>
        <w:tc>
          <w:tcPr>
            <w:tcW w:w="1843" w:type="dxa"/>
            <w:gridSpan w:val="2"/>
          </w:tcPr>
          <w:p w:rsidR="003D34F4" w:rsidRDefault="00D74462" w:rsidP="001B779C">
            <w:pPr>
              <w:pStyle w:val="CCS-TableHeading2"/>
            </w:pPr>
            <w:r>
              <w:t>Phone Number</w:t>
            </w:r>
          </w:p>
        </w:tc>
        <w:tc>
          <w:tcPr>
            <w:tcW w:w="2494" w:type="dxa"/>
          </w:tcPr>
          <w:p w:rsidR="003D34F4" w:rsidRDefault="00D74462" w:rsidP="001B779C">
            <w:pPr>
              <w:pStyle w:val="CCS-TableHeading2"/>
            </w:pPr>
            <w:r>
              <w:t>Email Address</w:t>
            </w:r>
          </w:p>
        </w:tc>
      </w:tr>
      <w:tr w:rsidR="008D22AC" w:rsidTr="4613097F">
        <w:tc>
          <w:tcPr>
            <w:tcW w:w="1951" w:type="dxa"/>
          </w:tcPr>
          <w:p w:rsidR="003D34F4" w:rsidRPr="00AB37D7" w:rsidRDefault="003D34F4" w:rsidP="001B779C">
            <w:pPr>
              <w:pStyle w:val="CCS-TableText"/>
            </w:pPr>
          </w:p>
        </w:tc>
        <w:tc>
          <w:tcPr>
            <w:tcW w:w="2017" w:type="dxa"/>
          </w:tcPr>
          <w:p w:rsidR="003D34F4" w:rsidRPr="00AB37D7" w:rsidRDefault="003D34F4" w:rsidP="001B779C">
            <w:pPr>
              <w:pStyle w:val="CCS-TableText"/>
            </w:pPr>
          </w:p>
        </w:tc>
        <w:tc>
          <w:tcPr>
            <w:tcW w:w="2377" w:type="dxa"/>
          </w:tcPr>
          <w:p w:rsidR="003D34F4" w:rsidRPr="00AB37D7" w:rsidRDefault="003D34F4" w:rsidP="001B779C">
            <w:pPr>
              <w:pStyle w:val="CCS-TableText"/>
            </w:pPr>
          </w:p>
        </w:tc>
        <w:tc>
          <w:tcPr>
            <w:tcW w:w="1843" w:type="dxa"/>
            <w:gridSpan w:val="2"/>
          </w:tcPr>
          <w:p w:rsidR="003D34F4" w:rsidRPr="00AB37D7" w:rsidRDefault="003D34F4" w:rsidP="001B779C">
            <w:pPr>
              <w:pStyle w:val="CCS-TableText"/>
            </w:pPr>
          </w:p>
        </w:tc>
        <w:tc>
          <w:tcPr>
            <w:tcW w:w="2494" w:type="dxa"/>
          </w:tcPr>
          <w:p w:rsidR="003D34F4" w:rsidRPr="00AB37D7" w:rsidRDefault="003D34F4" w:rsidP="001B779C">
            <w:pPr>
              <w:pStyle w:val="CCS-TableText"/>
            </w:pPr>
          </w:p>
        </w:tc>
      </w:tr>
      <w:tr w:rsidR="008D22AC" w:rsidTr="4613097F">
        <w:tc>
          <w:tcPr>
            <w:tcW w:w="1951" w:type="dxa"/>
          </w:tcPr>
          <w:p w:rsidR="003D34F4" w:rsidRPr="00AB37D7" w:rsidRDefault="003D34F4" w:rsidP="001B779C">
            <w:pPr>
              <w:pStyle w:val="CCS-TableText"/>
            </w:pPr>
          </w:p>
        </w:tc>
        <w:tc>
          <w:tcPr>
            <w:tcW w:w="2017" w:type="dxa"/>
          </w:tcPr>
          <w:p w:rsidR="003D34F4" w:rsidRPr="00AB37D7" w:rsidRDefault="003D34F4" w:rsidP="001B779C">
            <w:pPr>
              <w:pStyle w:val="CCS-TableText"/>
            </w:pPr>
          </w:p>
        </w:tc>
        <w:tc>
          <w:tcPr>
            <w:tcW w:w="2377" w:type="dxa"/>
          </w:tcPr>
          <w:p w:rsidR="003D34F4" w:rsidRPr="00AB37D7" w:rsidRDefault="003D34F4" w:rsidP="001B779C">
            <w:pPr>
              <w:pStyle w:val="CCS-TableText"/>
            </w:pPr>
          </w:p>
        </w:tc>
        <w:tc>
          <w:tcPr>
            <w:tcW w:w="1843" w:type="dxa"/>
            <w:gridSpan w:val="2"/>
          </w:tcPr>
          <w:p w:rsidR="003D34F4" w:rsidRPr="00AB37D7" w:rsidRDefault="003D34F4" w:rsidP="001B779C">
            <w:pPr>
              <w:pStyle w:val="CCS-TableText"/>
            </w:pPr>
          </w:p>
        </w:tc>
        <w:tc>
          <w:tcPr>
            <w:tcW w:w="2494" w:type="dxa"/>
          </w:tcPr>
          <w:p w:rsidR="003D34F4" w:rsidRPr="00AB37D7" w:rsidRDefault="003D34F4" w:rsidP="001B779C">
            <w:pPr>
              <w:pStyle w:val="CCS-TableText"/>
            </w:pPr>
          </w:p>
        </w:tc>
      </w:tr>
      <w:tr w:rsidR="008D22AC" w:rsidTr="4613097F">
        <w:tc>
          <w:tcPr>
            <w:tcW w:w="1951" w:type="dxa"/>
          </w:tcPr>
          <w:p w:rsidR="003D34F4" w:rsidRPr="00AB37D7" w:rsidRDefault="003D34F4" w:rsidP="001B779C">
            <w:pPr>
              <w:pStyle w:val="CCS-TableText"/>
            </w:pPr>
          </w:p>
        </w:tc>
        <w:tc>
          <w:tcPr>
            <w:tcW w:w="2017" w:type="dxa"/>
          </w:tcPr>
          <w:p w:rsidR="003D34F4" w:rsidRPr="00AB37D7" w:rsidRDefault="003D34F4" w:rsidP="001B779C">
            <w:pPr>
              <w:pStyle w:val="CCS-TableText"/>
            </w:pPr>
          </w:p>
        </w:tc>
        <w:tc>
          <w:tcPr>
            <w:tcW w:w="2377" w:type="dxa"/>
          </w:tcPr>
          <w:p w:rsidR="003D34F4" w:rsidRPr="00AB37D7" w:rsidRDefault="003D34F4" w:rsidP="001B779C">
            <w:pPr>
              <w:pStyle w:val="CCS-TableText"/>
            </w:pPr>
          </w:p>
        </w:tc>
        <w:tc>
          <w:tcPr>
            <w:tcW w:w="1843" w:type="dxa"/>
            <w:gridSpan w:val="2"/>
          </w:tcPr>
          <w:p w:rsidR="003D34F4" w:rsidRPr="00AB37D7" w:rsidRDefault="003D34F4" w:rsidP="001B779C">
            <w:pPr>
              <w:pStyle w:val="CCS-TableText"/>
            </w:pPr>
          </w:p>
        </w:tc>
        <w:tc>
          <w:tcPr>
            <w:tcW w:w="2494" w:type="dxa"/>
          </w:tcPr>
          <w:p w:rsidR="003D34F4" w:rsidRPr="00AB37D7" w:rsidRDefault="003D34F4" w:rsidP="001B779C">
            <w:pPr>
              <w:pStyle w:val="CCS-TableText"/>
            </w:pPr>
          </w:p>
        </w:tc>
      </w:tr>
      <w:tr w:rsidR="008D22AC" w:rsidTr="4613097F">
        <w:trPr>
          <w:trHeight w:hRule="exact" w:val="113"/>
        </w:trPr>
        <w:tc>
          <w:tcPr>
            <w:tcW w:w="1951" w:type="dxa"/>
            <w:tcBorders>
              <w:left w:val="nil"/>
              <w:bottom w:val="nil"/>
              <w:right w:val="nil"/>
            </w:tcBorders>
          </w:tcPr>
          <w:p w:rsidR="003D34F4" w:rsidRDefault="003D34F4" w:rsidP="001B779C">
            <w:pPr>
              <w:pStyle w:val="CCS-TableText"/>
            </w:pPr>
          </w:p>
        </w:tc>
        <w:tc>
          <w:tcPr>
            <w:tcW w:w="2017" w:type="dxa"/>
            <w:tcBorders>
              <w:left w:val="nil"/>
              <w:bottom w:val="nil"/>
              <w:right w:val="nil"/>
            </w:tcBorders>
          </w:tcPr>
          <w:p w:rsidR="003D34F4" w:rsidRDefault="003D34F4" w:rsidP="001B779C">
            <w:pPr>
              <w:pStyle w:val="CCS-TableText"/>
            </w:pPr>
          </w:p>
        </w:tc>
        <w:tc>
          <w:tcPr>
            <w:tcW w:w="2377" w:type="dxa"/>
            <w:tcBorders>
              <w:left w:val="nil"/>
              <w:bottom w:val="nil"/>
              <w:right w:val="nil"/>
            </w:tcBorders>
          </w:tcPr>
          <w:p w:rsidR="003D34F4" w:rsidRDefault="003D34F4" w:rsidP="001B779C">
            <w:pPr>
              <w:pStyle w:val="CCS-TableText"/>
            </w:pPr>
          </w:p>
        </w:tc>
        <w:tc>
          <w:tcPr>
            <w:tcW w:w="1843" w:type="dxa"/>
            <w:gridSpan w:val="2"/>
            <w:tcBorders>
              <w:left w:val="nil"/>
              <w:bottom w:val="nil"/>
              <w:right w:val="nil"/>
            </w:tcBorders>
          </w:tcPr>
          <w:p w:rsidR="003D34F4" w:rsidRDefault="003D34F4" w:rsidP="001B779C">
            <w:pPr>
              <w:pStyle w:val="CCS-TableText"/>
            </w:pPr>
          </w:p>
        </w:tc>
        <w:tc>
          <w:tcPr>
            <w:tcW w:w="2494" w:type="dxa"/>
            <w:tcBorders>
              <w:left w:val="nil"/>
              <w:bottom w:val="nil"/>
              <w:right w:val="nil"/>
            </w:tcBorders>
          </w:tcPr>
          <w:p w:rsidR="003D34F4" w:rsidRDefault="003D34F4" w:rsidP="001B779C">
            <w:pPr>
              <w:pStyle w:val="CCS-TableText"/>
            </w:pPr>
          </w:p>
        </w:tc>
      </w:tr>
    </w:tbl>
    <w:p w:rsidR="00CB2F81" w:rsidRDefault="00CB2F81" w:rsidP="00BD7B2E">
      <w:pPr>
        <w:pStyle w:val="CCSNormalText"/>
      </w:pPr>
    </w:p>
    <w:p w:rsidR="002F438A" w:rsidRDefault="002F438A" w:rsidP="00BD7B2E">
      <w:pPr>
        <w:pStyle w:val="CCS-Heading3"/>
      </w:pPr>
    </w:p>
    <w:p w:rsidR="002F438A" w:rsidRDefault="002F438A" w:rsidP="00BD7B2E">
      <w:pPr>
        <w:pStyle w:val="CCS-Heading3"/>
      </w:pPr>
    </w:p>
    <w:p w:rsidR="002F438A" w:rsidRDefault="002F438A" w:rsidP="00BD7B2E">
      <w:pPr>
        <w:pStyle w:val="CCS-Heading3"/>
      </w:pPr>
    </w:p>
    <w:p w:rsidR="002F438A" w:rsidRDefault="002F438A" w:rsidP="00BD7B2E">
      <w:pPr>
        <w:pStyle w:val="CCS-Heading3"/>
      </w:pPr>
    </w:p>
    <w:p w:rsidR="003D34F4" w:rsidRDefault="00D74462" w:rsidP="00BD7B2E">
      <w:pPr>
        <w:pStyle w:val="CCS-Heading3"/>
      </w:pPr>
      <w:r>
        <w:t>4.6</w:t>
      </w:r>
      <w:r>
        <w:tab/>
      </w:r>
      <w:r w:rsidR="00BD7B2E">
        <w:t>Pre-existing Intellectual Property of Potential Supplier</w:t>
      </w:r>
    </w:p>
    <w:tbl>
      <w:tblPr>
        <w:tblStyle w:val="TableGrid"/>
        <w:tblW w:w="0" w:type="auto"/>
        <w:tblLook w:val="04A0" w:firstRow="1" w:lastRow="0" w:firstColumn="1" w:lastColumn="0" w:noHBand="0" w:noVBand="1"/>
      </w:tblPr>
      <w:tblGrid>
        <w:gridCol w:w="10456"/>
      </w:tblGrid>
      <w:tr w:rsidR="008D22AC" w:rsidTr="000A3314">
        <w:trPr>
          <w:cantSplit/>
        </w:trPr>
        <w:tc>
          <w:tcPr>
            <w:tcW w:w="10682" w:type="dxa"/>
            <w:shd w:val="clear" w:color="auto" w:fill="F2F2F2" w:themeFill="background1" w:themeFillShade="F2"/>
          </w:tcPr>
          <w:p w:rsidR="00BD7B2E" w:rsidRDefault="00D74462" w:rsidP="000A3314">
            <w:pPr>
              <w:pStyle w:val="CCS-Heading5"/>
              <w:spacing w:before="120"/>
            </w:pPr>
            <w:r>
              <w:t>Drafting Note</w:t>
            </w:r>
            <w:r w:rsidR="4613097F">
              <w:t>:</w:t>
            </w:r>
          </w:p>
          <w:p w:rsidR="00502BAD" w:rsidRDefault="00D74462" w:rsidP="00502BAD">
            <w:pPr>
              <w:pStyle w:val="CCSNormalText"/>
            </w:pPr>
            <w:r>
              <w:t>List your pre-existing Intellectual Property (if any) noting that:</w:t>
            </w:r>
          </w:p>
          <w:p w:rsidR="003450BB" w:rsidRDefault="00D74462" w:rsidP="4613097F">
            <w:pPr>
              <w:pStyle w:val="CCSNormalText"/>
              <w:rPr>
                <w:i/>
                <w:iCs/>
              </w:rPr>
            </w:pPr>
            <w:r w:rsidRPr="4613097F">
              <w:rPr>
                <w:i/>
                <w:iCs/>
              </w:rPr>
              <w:t>The Supplier grants to, or in the case of Third-Party Material, must obtain for, the Customer a non-exclusive, irrevocable, royalty-free, perpetual, world-wide licence (including the right to sub-licence) to exercise the Intellectual Property Rights in all Pre-existing Material and Third- Party Material incorporated into the Material to enable the Customer to receive the full benefit of the Goods and/or Services and the Material and to exercise its rights in relation to the Material.</w:t>
            </w:r>
          </w:p>
          <w:p w:rsidR="00502BAD" w:rsidRPr="00502BAD" w:rsidRDefault="00D74462" w:rsidP="4613097F">
            <w:pPr>
              <w:pStyle w:val="CCSNormalText"/>
              <w:rPr>
                <w:rFonts w:asciiTheme="minorHAnsi" w:hAnsiTheme="minorHAnsi" w:cstheme="minorBidi"/>
              </w:rPr>
            </w:pPr>
            <w:r>
              <w:t>If no pre-existing Intellectual Property is proposed insert “Not Applicable”.</w:t>
            </w:r>
          </w:p>
        </w:tc>
      </w:tr>
    </w:tbl>
    <w:p w:rsidR="00BD7B2E" w:rsidRDefault="00BD7B2E" w:rsidP="003D34F4">
      <w:pPr>
        <w:pStyle w:val="CCSNormalText"/>
      </w:pPr>
    </w:p>
    <w:p w:rsidR="00BD7B2E" w:rsidRDefault="00BD7B2E" w:rsidP="003D34F4">
      <w:pPr>
        <w:pStyle w:val="CCSNormalText"/>
      </w:pPr>
    </w:p>
    <w:p w:rsidR="003D34F4" w:rsidRDefault="00D74462" w:rsidP="003D34F4">
      <w:pPr>
        <w:pStyle w:val="CCS-Heading3"/>
      </w:pPr>
      <w:r>
        <w:t>4.7</w:t>
      </w:r>
      <w:r>
        <w:tab/>
        <w:t>Confidentiality of Potential Supplier’s Information</w:t>
      </w:r>
    </w:p>
    <w:tbl>
      <w:tblPr>
        <w:tblStyle w:val="TableGrid"/>
        <w:tblW w:w="0" w:type="auto"/>
        <w:tblLook w:val="04A0" w:firstRow="1" w:lastRow="0" w:firstColumn="1" w:lastColumn="0" w:noHBand="0" w:noVBand="1"/>
      </w:tblPr>
      <w:tblGrid>
        <w:gridCol w:w="10456"/>
      </w:tblGrid>
      <w:tr w:rsidR="008D22AC" w:rsidTr="000A3314">
        <w:trPr>
          <w:cantSplit/>
        </w:trPr>
        <w:tc>
          <w:tcPr>
            <w:tcW w:w="10456" w:type="dxa"/>
            <w:shd w:val="clear" w:color="auto" w:fill="F2F2F2" w:themeFill="background1" w:themeFillShade="F2"/>
          </w:tcPr>
          <w:p w:rsidR="00B93CDA" w:rsidRDefault="00D74462" w:rsidP="000A3314">
            <w:pPr>
              <w:pStyle w:val="CCS-Heading5"/>
              <w:spacing w:before="120"/>
            </w:pPr>
            <w:r>
              <w:t>Drafting Note</w:t>
            </w:r>
            <w:r w:rsidR="4613097F">
              <w:t>:</w:t>
            </w:r>
          </w:p>
          <w:p w:rsidR="00B93CDA" w:rsidRDefault="00D74462" w:rsidP="00B93CDA">
            <w:pPr>
              <w:pStyle w:val="CCSNormalText"/>
            </w:pPr>
            <w:r>
              <w:t>Identify any information in your Response</w:t>
            </w:r>
            <w:r w:rsidR="00D715F8">
              <w:t>,</w:t>
            </w:r>
            <w:r>
              <w:t xml:space="preserve"> or the proposed Contract, which you consider should be kept confidential, with reason(s).</w:t>
            </w:r>
          </w:p>
          <w:p w:rsidR="00B93CDA" w:rsidRDefault="00D74462" w:rsidP="00B93CDA">
            <w:pPr>
              <w:pStyle w:val="CCSNormalText"/>
            </w:pPr>
            <w:r>
              <w:t>The Customer will only agree to treat information as confidential in cases that meet the Commonwealth’s guidelines and which the Customer considers appropriate. If the Customer does not agree that the information meets the guidelines to be treated as confidential, the Customer has the right to disclose any information contained in the Contract.</w:t>
            </w:r>
          </w:p>
          <w:p w:rsidR="00B93CDA" w:rsidRDefault="00D74462" w:rsidP="00B93CDA">
            <w:pPr>
              <w:pStyle w:val="CCSNormalText"/>
            </w:pPr>
            <w:r>
              <w:t xml:space="preserve">Information to assist you to assess whether the Customer is able to treat particular information as confidential is available at: </w:t>
            </w:r>
            <w:hyperlink r:id="rId43">
              <w:r w:rsidRPr="4613097F">
                <w:rPr>
                  <w:rStyle w:val="Hyperlink"/>
                </w:rPr>
                <w:t>https://www.finance.gov.au/government/procurement/buying-australian-government/additional-reporting-confidentiality</w:t>
              </w:r>
            </w:hyperlink>
            <w:r>
              <w:t>.</w:t>
            </w:r>
          </w:p>
          <w:p w:rsidR="00B93CDA" w:rsidRDefault="00D74462" w:rsidP="00B93CDA">
            <w:pPr>
              <w:pStyle w:val="CCSNormalText"/>
            </w:pPr>
            <w:r>
              <w:t>If none, type “Not Applicable”.</w:t>
            </w:r>
          </w:p>
          <w:p w:rsidR="00BD7B2E" w:rsidRDefault="00D74462" w:rsidP="00B93CDA">
            <w:pPr>
              <w:pStyle w:val="CCSNormalText"/>
            </w:pPr>
            <w:r>
              <w:t>Add extra lines to the table as required.</w:t>
            </w:r>
          </w:p>
        </w:tc>
      </w:tr>
    </w:tbl>
    <w:p w:rsidR="00B93CDA" w:rsidRDefault="00D74462" w:rsidP="00B93CDA">
      <w:pPr>
        <w:pStyle w:val="CCSNormalText"/>
      </w:pPr>
      <w:r>
        <w:t xml:space="preserve">The Potential Supplier has assessed that the commercial information in the table below meets the requirements available at </w:t>
      </w:r>
      <w:hyperlink r:id="rId44">
        <w:r w:rsidRPr="4613097F">
          <w:rPr>
            <w:rStyle w:val="Hyperlink"/>
          </w:rPr>
          <w:t>https://www.finance.gov.au/government/procurement/buying-australian-government/additional-reporting-confidentiality</w:t>
        </w:r>
      </w:hyperlink>
      <w:r>
        <w:t xml:space="preserve"> and is seeking that information be kept confidential.</w:t>
      </w:r>
    </w:p>
    <w:tbl>
      <w:tblPr>
        <w:tblStyle w:val="TableGrid"/>
        <w:tblW w:w="0" w:type="auto"/>
        <w:tblLook w:val="04A0" w:firstRow="1" w:lastRow="0" w:firstColumn="1" w:lastColumn="0" w:noHBand="0" w:noVBand="1"/>
      </w:tblPr>
      <w:tblGrid>
        <w:gridCol w:w="5230"/>
        <w:gridCol w:w="5236"/>
      </w:tblGrid>
      <w:tr w:rsidR="008D22AC" w:rsidTr="4613097F">
        <w:trPr>
          <w:trHeight w:hRule="exact" w:val="113"/>
        </w:trPr>
        <w:tc>
          <w:tcPr>
            <w:tcW w:w="10466" w:type="dxa"/>
            <w:gridSpan w:val="2"/>
            <w:tcBorders>
              <w:top w:val="nil"/>
              <w:left w:val="nil"/>
              <w:right w:val="nil"/>
            </w:tcBorders>
          </w:tcPr>
          <w:p w:rsidR="003D34F4" w:rsidRDefault="003D34F4" w:rsidP="001B779C">
            <w:pPr>
              <w:pStyle w:val="CCSNormalText"/>
            </w:pPr>
          </w:p>
        </w:tc>
      </w:tr>
      <w:tr w:rsidR="008D22AC" w:rsidTr="4613097F">
        <w:tc>
          <w:tcPr>
            <w:tcW w:w="5230" w:type="dxa"/>
          </w:tcPr>
          <w:p w:rsidR="003D34F4" w:rsidRPr="008D049C" w:rsidRDefault="00D74462" w:rsidP="001B779C">
            <w:pPr>
              <w:pStyle w:val="CCS-TableHeading2"/>
            </w:pPr>
            <w:r>
              <w:t>Information to be kept Confidential</w:t>
            </w:r>
          </w:p>
        </w:tc>
        <w:tc>
          <w:tcPr>
            <w:tcW w:w="5236" w:type="dxa"/>
          </w:tcPr>
          <w:p w:rsidR="003D34F4" w:rsidRPr="008D049C" w:rsidRDefault="00D74462" w:rsidP="001B779C">
            <w:pPr>
              <w:pStyle w:val="CCS-TableHeading2"/>
            </w:pPr>
            <w:r>
              <w:t>Reasons for Confidentiality Request</w:t>
            </w:r>
          </w:p>
        </w:tc>
      </w:tr>
      <w:tr w:rsidR="008D22AC" w:rsidTr="4613097F">
        <w:tc>
          <w:tcPr>
            <w:tcW w:w="5230" w:type="dxa"/>
          </w:tcPr>
          <w:p w:rsidR="003D34F4" w:rsidRDefault="003D34F4" w:rsidP="001B779C">
            <w:pPr>
              <w:pStyle w:val="CCS-TableText"/>
            </w:pPr>
          </w:p>
        </w:tc>
        <w:tc>
          <w:tcPr>
            <w:tcW w:w="5236" w:type="dxa"/>
          </w:tcPr>
          <w:p w:rsidR="003D34F4" w:rsidRDefault="003D34F4" w:rsidP="001B779C">
            <w:pPr>
              <w:pStyle w:val="CCS-TableText"/>
            </w:pPr>
          </w:p>
        </w:tc>
      </w:tr>
      <w:tr w:rsidR="008D22AC" w:rsidTr="4613097F">
        <w:tc>
          <w:tcPr>
            <w:tcW w:w="5230" w:type="dxa"/>
          </w:tcPr>
          <w:p w:rsidR="003D34F4" w:rsidRDefault="003D34F4" w:rsidP="001B779C">
            <w:pPr>
              <w:pStyle w:val="CCS-TableText"/>
            </w:pPr>
          </w:p>
        </w:tc>
        <w:tc>
          <w:tcPr>
            <w:tcW w:w="5236" w:type="dxa"/>
          </w:tcPr>
          <w:p w:rsidR="003D34F4" w:rsidRDefault="003D34F4" w:rsidP="001B779C">
            <w:pPr>
              <w:pStyle w:val="CCS-TableText"/>
            </w:pPr>
          </w:p>
        </w:tc>
      </w:tr>
      <w:tr w:rsidR="008D22AC" w:rsidTr="4613097F">
        <w:trPr>
          <w:trHeight w:hRule="exact" w:val="113"/>
        </w:trPr>
        <w:tc>
          <w:tcPr>
            <w:tcW w:w="10466" w:type="dxa"/>
            <w:gridSpan w:val="2"/>
            <w:tcBorders>
              <w:left w:val="nil"/>
              <w:bottom w:val="nil"/>
              <w:right w:val="nil"/>
            </w:tcBorders>
          </w:tcPr>
          <w:p w:rsidR="003D34F4" w:rsidRDefault="003D34F4" w:rsidP="001B779C">
            <w:pPr>
              <w:pStyle w:val="CCSNormalText"/>
            </w:pPr>
          </w:p>
        </w:tc>
      </w:tr>
    </w:tbl>
    <w:p w:rsidR="00B93CDA" w:rsidRDefault="00D74462" w:rsidP="00B93CDA">
      <w:pPr>
        <w:pStyle w:val="CCS-Heading3"/>
      </w:pPr>
      <w:r>
        <w:t>4.8</w:t>
      </w:r>
      <w:r>
        <w:tab/>
        <w:t>Proven Ability to Meet Regulatory Considerations</w:t>
      </w:r>
    </w:p>
    <w:tbl>
      <w:tblPr>
        <w:tblStyle w:val="TableGrid"/>
        <w:tblW w:w="0" w:type="auto"/>
        <w:tblLook w:val="04A0" w:firstRow="1" w:lastRow="0" w:firstColumn="1" w:lastColumn="0" w:noHBand="0" w:noVBand="1"/>
      </w:tblPr>
      <w:tblGrid>
        <w:gridCol w:w="10456"/>
      </w:tblGrid>
      <w:tr w:rsidR="008D22AC" w:rsidTr="000A3314">
        <w:trPr>
          <w:cantSplit/>
        </w:trPr>
        <w:tc>
          <w:tcPr>
            <w:tcW w:w="10456" w:type="dxa"/>
            <w:shd w:val="clear" w:color="auto" w:fill="F2F2F2" w:themeFill="background1" w:themeFillShade="F2"/>
          </w:tcPr>
          <w:p w:rsidR="00B93CDA" w:rsidRDefault="00D74462" w:rsidP="000A3314">
            <w:pPr>
              <w:pStyle w:val="CCS-Heading5"/>
              <w:spacing w:before="120"/>
            </w:pPr>
            <w:r>
              <w:t>Drafting Note</w:t>
            </w:r>
            <w:r w:rsidR="4613097F">
              <w:t>:</w:t>
            </w:r>
          </w:p>
          <w:p w:rsidR="00B93CDA" w:rsidRDefault="00D74462" w:rsidP="00325696">
            <w:pPr>
              <w:pStyle w:val="CCS-NormalText"/>
            </w:pPr>
            <w:r w:rsidRPr="4613097F">
              <w:rPr>
                <w:lang w:val="en-GB"/>
              </w:rPr>
              <w:t>Suppliers are expected to comply with all laws applicable to the performance of the Contract and any Commonwealth policies relevant to the Requirement.</w:t>
            </w:r>
            <w:r>
              <w:t xml:space="preserve"> </w:t>
            </w:r>
          </w:p>
          <w:p w:rsidR="00B93CDA" w:rsidRDefault="00D74462" w:rsidP="00325696">
            <w:pPr>
              <w:pStyle w:val="CCS-NormalText"/>
            </w:pPr>
            <w:r>
              <w:t>Provide a brief statement of how you propose to comply with all relevant regulations, including but not limited to any Work Health and Safety requirements.</w:t>
            </w:r>
          </w:p>
        </w:tc>
      </w:tr>
    </w:tbl>
    <w:p w:rsidR="002E274E" w:rsidRDefault="002E274E" w:rsidP="002E274E">
      <w:pPr>
        <w:pStyle w:val="CCSNormalText"/>
      </w:pPr>
    </w:p>
    <w:p w:rsidR="002E274E" w:rsidRDefault="002E274E" w:rsidP="002E274E">
      <w:pPr>
        <w:pStyle w:val="CCSNormalText"/>
      </w:pPr>
    </w:p>
    <w:p w:rsidR="002F438A" w:rsidRDefault="002F438A" w:rsidP="008025AA">
      <w:pPr>
        <w:pStyle w:val="CCS-Heading3"/>
      </w:pPr>
    </w:p>
    <w:p w:rsidR="008025AA" w:rsidRDefault="00D74462" w:rsidP="008025AA">
      <w:pPr>
        <w:pStyle w:val="CCS-Heading3"/>
      </w:pPr>
      <w:r>
        <w:t>4.9</w:t>
      </w:r>
      <w:r>
        <w:tab/>
        <w:t>Sustainability</w:t>
      </w:r>
      <w:r w:rsidRPr="00D70A0D">
        <w:t xml:space="preserve"> </w:t>
      </w:r>
      <w:r>
        <w:t>Considerations</w:t>
      </w:r>
    </w:p>
    <w:tbl>
      <w:tblPr>
        <w:tblStyle w:val="TableGrid"/>
        <w:tblW w:w="0" w:type="auto"/>
        <w:tblLook w:val="04A0" w:firstRow="1" w:lastRow="0" w:firstColumn="1" w:lastColumn="0" w:noHBand="0" w:noVBand="1"/>
      </w:tblPr>
      <w:tblGrid>
        <w:gridCol w:w="10456"/>
      </w:tblGrid>
      <w:tr w:rsidR="008D22AC" w:rsidTr="000A3314">
        <w:trPr>
          <w:cantSplit/>
        </w:trPr>
        <w:tc>
          <w:tcPr>
            <w:tcW w:w="10456" w:type="dxa"/>
            <w:shd w:val="clear" w:color="auto" w:fill="F2F2F2" w:themeFill="background1" w:themeFillShade="F2"/>
          </w:tcPr>
          <w:p w:rsidR="00B93CDA" w:rsidRDefault="00D74462" w:rsidP="000A3314">
            <w:pPr>
              <w:pStyle w:val="CCS-Heading5"/>
              <w:spacing w:before="120"/>
            </w:pPr>
            <w:r>
              <w:t>Drafting Note</w:t>
            </w:r>
            <w:r w:rsidR="4613097F">
              <w:t>:</w:t>
            </w:r>
          </w:p>
          <w:p w:rsidR="00B93CDA" w:rsidRDefault="00D74462" w:rsidP="00B93CDA">
            <w:pPr>
              <w:pStyle w:val="CCS-NormalText"/>
              <w:rPr>
                <w:lang w:val="en-GB"/>
              </w:rPr>
            </w:pPr>
            <w:r w:rsidRPr="4613097F">
              <w:rPr>
                <w:lang w:val="en-GB"/>
              </w:rPr>
              <w:t xml:space="preserve">The Australian Government has a commitment to sustainable procurement practices. Sustainable procurement aims to reduce adverse social, environmental and economic impacts of purchased goods and services throughout their life. </w:t>
            </w:r>
          </w:p>
          <w:p w:rsidR="008025AA" w:rsidRDefault="00D74462" w:rsidP="00BC6357">
            <w:pPr>
              <w:pStyle w:val="CCS-NormalText"/>
              <w:rPr>
                <w:lang w:val="en-GB"/>
              </w:rPr>
            </w:pPr>
            <w:r w:rsidRPr="4613097F">
              <w:rPr>
                <w:lang w:val="en-GB"/>
              </w:rPr>
              <w:t xml:space="preserve">Provide a brief statement of how your organisation intends to provide sustainable procurement benefits. You may </w:t>
            </w:r>
            <w:r w:rsidR="00E40CFB">
              <w:rPr>
                <w:lang w:val="en-GB"/>
              </w:rPr>
              <w:t xml:space="preserve">also </w:t>
            </w:r>
            <w:r w:rsidRPr="4613097F">
              <w:rPr>
                <w:lang w:val="en-GB"/>
              </w:rPr>
              <w:t>wish to include information about how your organisation implements the principles of sustainable procurement within your organisation’s supply chain.</w:t>
            </w:r>
          </w:p>
          <w:p w:rsidR="00BC6357" w:rsidRPr="00BC6357" w:rsidRDefault="00D74462" w:rsidP="00E40CFB">
            <w:pPr>
              <w:pStyle w:val="CCS-NormalText"/>
              <w:rPr>
                <w:lang w:val="en-GB"/>
              </w:rPr>
            </w:pPr>
            <w:r>
              <w:rPr>
                <w:lang w:val="en-GB"/>
              </w:rPr>
              <w:t xml:space="preserve">Potential Suppliers are encouraged to refer to the </w:t>
            </w:r>
            <w:hyperlink r:id="rId45" w:history="1">
              <w:r w:rsidRPr="00BC6357">
                <w:rPr>
                  <w:rStyle w:val="Hyperlink"/>
                  <w:lang w:val="en-GB"/>
                </w:rPr>
                <w:t>Sustainable Procurement Guide</w:t>
              </w:r>
            </w:hyperlink>
            <w:r>
              <w:rPr>
                <w:lang w:val="en-GB"/>
              </w:rPr>
              <w:t xml:space="preserve"> in forming their Response.</w:t>
            </w:r>
          </w:p>
        </w:tc>
      </w:tr>
    </w:tbl>
    <w:p w:rsidR="00B7357E" w:rsidRDefault="00B7357E" w:rsidP="003D34F4">
      <w:pPr>
        <w:pStyle w:val="CCSNormalText"/>
      </w:pPr>
    </w:p>
    <w:p w:rsidR="00B7357E" w:rsidRDefault="00B7357E" w:rsidP="003D34F4">
      <w:pPr>
        <w:pStyle w:val="CCSNormalText"/>
      </w:pPr>
    </w:p>
    <w:p w:rsidR="00BD7B2E" w:rsidRDefault="00D74462" w:rsidP="00BD7B2E">
      <w:pPr>
        <w:pStyle w:val="CCS-Heading3"/>
      </w:pPr>
      <w:r>
        <w:t>4.10</w:t>
      </w:r>
      <w:r>
        <w:tab/>
        <w:t>Additional Information</w:t>
      </w:r>
    </w:p>
    <w:tbl>
      <w:tblPr>
        <w:tblStyle w:val="TableGrid"/>
        <w:tblW w:w="0" w:type="auto"/>
        <w:tblLook w:val="04A0" w:firstRow="1" w:lastRow="0" w:firstColumn="1" w:lastColumn="0" w:noHBand="0" w:noVBand="1"/>
      </w:tblPr>
      <w:tblGrid>
        <w:gridCol w:w="10456"/>
      </w:tblGrid>
      <w:tr w:rsidR="008D22AC" w:rsidTr="000A3314">
        <w:trPr>
          <w:cantSplit/>
        </w:trPr>
        <w:tc>
          <w:tcPr>
            <w:tcW w:w="10682" w:type="dxa"/>
            <w:shd w:val="clear" w:color="auto" w:fill="F2F2F2" w:themeFill="background1" w:themeFillShade="F2"/>
          </w:tcPr>
          <w:p w:rsidR="00BD7B2E" w:rsidRDefault="00D74462" w:rsidP="000A3314">
            <w:pPr>
              <w:pStyle w:val="CCS-Heading5"/>
              <w:spacing w:before="120"/>
            </w:pPr>
            <w:r>
              <w:t>Drafting Note</w:t>
            </w:r>
            <w:r w:rsidR="4613097F">
              <w:t>:</w:t>
            </w:r>
          </w:p>
          <w:p w:rsidR="00BD7B2E" w:rsidRDefault="00D74462" w:rsidP="003A5DAC">
            <w:pPr>
              <w:pStyle w:val="CCSNormalText"/>
            </w:pPr>
            <w:r>
              <w:t>Any information included here should be relevant to this proposal and should be as concise as possible.</w:t>
            </w:r>
          </w:p>
          <w:p w:rsidR="00BD7B2E" w:rsidRPr="00786731" w:rsidRDefault="00D74462" w:rsidP="003A5DAC">
            <w:pPr>
              <w:pStyle w:val="CCSNormalText"/>
            </w:pPr>
            <w:r>
              <w:t>To facilitate the Customer’s reporting responsibilities under the Indigenous Procurement Policy, if you are an Indigenous business, have Indigenous employees, or are proposing Indigenous subcontractors you should highlight that information here and explain how you will report the ongoing participation of Indigenous people in fulfilling the proposed Contract.</w:t>
            </w:r>
          </w:p>
          <w:p w:rsidR="00BD7B2E" w:rsidRDefault="00D74462" w:rsidP="003A5DAC">
            <w:pPr>
              <w:pStyle w:val="CCSNormalText"/>
            </w:pPr>
            <w:r>
              <w:t>To facilitate the Customer’s reporting responsibilities, if you are a business that primarily exists to provide the services of persons with a disability highlight that information here and explain how you will report ongoing participation of disabled people in fulfilling the proposed Contract.</w:t>
            </w:r>
          </w:p>
          <w:p w:rsidR="00A911C9" w:rsidRDefault="00D74462" w:rsidP="003A5DAC">
            <w:pPr>
              <w:pStyle w:val="CCSNormalText"/>
            </w:pPr>
            <w:r>
              <w:t>The Commonwealth’s Fraud Control Framework requires the Customer to manage risk of fraud and corruption as part of contracting and procurement activities. You should include details of controls (if any) you will have in place to prevent fraud and corruption against the Commonwealth.</w:t>
            </w:r>
          </w:p>
          <w:p w:rsidR="00BD7B2E" w:rsidRDefault="00D74462" w:rsidP="003A5DAC">
            <w:pPr>
              <w:pStyle w:val="CCSNormalText"/>
            </w:pPr>
            <w:r>
              <w:t xml:space="preserve">This section should </w:t>
            </w:r>
            <w:r w:rsidRPr="4613097F">
              <w:rPr>
                <w:b/>
                <w:bCs/>
              </w:rPr>
              <w:t>NOT</w:t>
            </w:r>
            <w:r>
              <w:t xml:space="preserve"> be used to include generic marketing information that is not specific to the Requirement.</w:t>
            </w:r>
          </w:p>
        </w:tc>
      </w:tr>
    </w:tbl>
    <w:p w:rsidR="003D34F4" w:rsidRDefault="003D34F4" w:rsidP="003D34F4">
      <w:pPr>
        <w:pStyle w:val="CCSNormalText"/>
      </w:pPr>
    </w:p>
    <w:p w:rsidR="008025AA" w:rsidRDefault="008025AA" w:rsidP="003D34F4">
      <w:pPr>
        <w:pStyle w:val="CCSNormalText"/>
      </w:pPr>
    </w:p>
    <w:p w:rsidR="00D11755" w:rsidRDefault="00D74462">
      <w:pPr>
        <w:spacing w:before="0" w:after="200" w:line="276" w:lineRule="auto"/>
        <w:rPr>
          <w:b/>
          <w:sz w:val="32"/>
          <w:szCs w:val="32"/>
        </w:rPr>
      </w:pPr>
      <w:r>
        <w:br w:type="page"/>
      </w:r>
    </w:p>
    <w:p w:rsidR="003D34F4" w:rsidRDefault="00D74462" w:rsidP="003D34F4">
      <w:pPr>
        <w:pStyle w:val="CCS-Heading2"/>
      </w:pPr>
      <w:r>
        <w:lastRenderedPageBreak/>
        <w:t>Part 5 – Total Costs to be incurred by the Customer</w:t>
      </w:r>
    </w:p>
    <w:tbl>
      <w:tblPr>
        <w:tblStyle w:val="TableGrid"/>
        <w:tblW w:w="0" w:type="auto"/>
        <w:tblLook w:val="04A0" w:firstRow="1" w:lastRow="0" w:firstColumn="1" w:lastColumn="0" w:noHBand="0" w:noVBand="1"/>
      </w:tblPr>
      <w:tblGrid>
        <w:gridCol w:w="10456"/>
      </w:tblGrid>
      <w:tr w:rsidR="008D22AC" w:rsidTr="000A3314">
        <w:trPr>
          <w:cantSplit/>
        </w:trPr>
        <w:tc>
          <w:tcPr>
            <w:tcW w:w="10682" w:type="dxa"/>
            <w:shd w:val="clear" w:color="auto" w:fill="F2F2F2" w:themeFill="background1" w:themeFillShade="F2"/>
          </w:tcPr>
          <w:p w:rsidR="003D34F4" w:rsidRDefault="00D74462" w:rsidP="000A3314">
            <w:pPr>
              <w:pStyle w:val="CCS-Heading5"/>
              <w:spacing w:before="120"/>
            </w:pPr>
            <w:r>
              <w:t>Drafting Note</w:t>
            </w:r>
            <w:r w:rsidR="4613097F">
              <w:t>:</w:t>
            </w:r>
          </w:p>
          <w:p w:rsidR="003D34F4" w:rsidRDefault="00D74462" w:rsidP="001B779C">
            <w:pPr>
              <w:pStyle w:val="CCSNormalText"/>
            </w:pPr>
            <w:r>
              <w:t>The information you provide in this section will be used to assess the total costs the Customer will incur under your proposal.</w:t>
            </w:r>
          </w:p>
        </w:tc>
      </w:tr>
    </w:tbl>
    <w:p w:rsidR="00124E07" w:rsidRDefault="00D74462" w:rsidP="00124E07">
      <w:pPr>
        <w:pStyle w:val="CCS-Heading3"/>
      </w:pPr>
      <w:r>
        <w:t>5.1</w:t>
      </w:r>
      <w:r>
        <w:tab/>
      </w:r>
      <w:r w:rsidR="003D34F4">
        <w:t>Pricing</w:t>
      </w:r>
    </w:p>
    <w:p w:rsidR="003D34F4" w:rsidRDefault="00D74462" w:rsidP="003D34F4">
      <w:pPr>
        <w:pStyle w:val="CCS-Heading4"/>
      </w:pPr>
      <w:r>
        <w:t>Fixed Price (including all expenses)</w:t>
      </w:r>
    </w:p>
    <w:tbl>
      <w:tblPr>
        <w:tblStyle w:val="TableGrid"/>
        <w:tblW w:w="0" w:type="auto"/>
        <w:tblLook w:val="04A0" w:firstRow="1" w:lastRow="0" w:firstColumn="1" w:lastColumn="0" w:noHBand="0" w:noVBand="1"/>
      </w:tblPr>
      <w:tblGrid>
        <w:gridCol w:w="10456"/>
      </w:tblGrid>
      <w:tr w:rsidR="008D22AC" w:rsidTr="000A3314">
        <w:trPr>
          <w:cantSplit/>
        </w:trPr>
        <w:tc>
          <w:tcPr>
            <w:tcW w:w="10682" w:type="dxa"/>
            <w:shd w:val="clear" w:color="auto" w:fill="F2F2F2" w:themeFill="background1" w:themeFillShade="F2"/>
          </w:tcPr>
          <w:p w:rsidR="003D34F4" w:rsidRDefault="00D74462" w:rsidP="000A3314">
            <w:pPr>
              <w:pStyle w:val="CCS-Heading5"/>
              <w:spacing w:before="120"/>
            </w:pPr>
            <w:r>
              <w:t>Drafting Note</w:t>
            </w:r>
            <w:r w:rsidR="4613097F">
              <w:t>:</w:t>
            </w:r>
          </w:p>
          <w:p w:rsidR="00A34197" w:rsidRDefault="00D74462" w:rsidP="00A34197">
            <w:pPr>
              <w:pStyle w:val="CCSNormalText"/>
            </w:pPr>
            <w:r>
              <w:t>Complete the following table including fixed prices for each item. Fixed prices must include taxes, duties and other government charges which may be imposed or levied in Australia and overseas, and all other costs associated with providing the services, including delivery fees where applicable.</w:t>
            </w:r>
          </w:p>
          <w:p w:rsidR="00A34197" w:rsidRDefault="00D74462" w:rsidP="00A34197">
            <w:pPr>
              <w:pStyle w:val="CCSNormalText"/>
            </w:pPr>
            <w:r>
              <w:t>Make sure you include, costs of any reporting and attending necessary meeting as well as any travel, accommodation and associated costs.</w:t>
            </w:r>
          </w:p>
          <w:p w:rsidR="003D34F4" w:rsidRPr="00D04CD3" w:rsidRDefault="00D74462" w:rsidP="00A34197">
            <w:pPr>
              <w:pStyle w:val="CCSNormalText"/>
            </w:pPr>
            <w:r>
              <w:t>Add additional lines to the table as required.</w:t>
            </w:r>
          </w:p>
        </w:tc>
      </w:tr>
    </w:tbl>
    <w:p w:rsidR="003D34F4" w:rsidRDefault="003D34F4" w:rsidP="003D34F4">
      <w:pPr>
        <w:pStyle w:val="CCSNormalText"/>
      </w:pPr>
    </w:p>
    <w:tbl>
      <w:tblPr>
        <w:tblStyle w:val="TableGrid"/>
        <w:tblW w:w="10682" w:type="dxa"/>
        <w:tblLayout w:type="fixed"/>
        <w:tblLook w:val="04A0" w:firstRow="1" w:lastRow="0" w:firstColumn="1" w:lastColumn="0" w:noHBand="0" w:noVBand="1"/>
      </w:tblPr>
      <w:tblGrid>
        <w:gridCol w:w="1242"/>
        <w:gridCol w:w="4253"/>
        <w:gridCol w:w="1843"/>
        <w:gridCol w:w="1559"/>
        <w:gridCol w:w="1785"/>
      </w:tblGrid>
      <w:tr w:rsidR="008D22AC" w:rsidTr="4613097F">
        <w:trPr>
          <w:trHeight w:hRule="exact" w:val="113"/>
        </w:trPr>
        <w:tc>
          <w:tcPr>
            <w:tcW w:w="10682" w:type="dxa"/>
            <w:gridSpan w:val="5"/>
            <w:tcBorders>
              <w:top w:val="nil"/>
              <w:left w:val="nil"/>
              <w:right w:val="nil"/>
            </w:tcBorders>
          </w:tcPr>
          <w:p w:rsidR="003D34F4" w:rsidRPr="005F6C81" w:rsidRDefault="003D34F4" w:rsidP="001B779C">
            <w:pPr>
              <w:pStyle w:val="CCS-TableHeading2"/>
            </w:pPr>
          </w:p>
        </w:tc>
      </w:tr>
      <w:tr w:rsidR="008D22AC" w:rsidTr="4613097F">
        <w:tc>
          <w:tcPr>
            <w:tcW w:w="1242" w:type="dxa"/>
          </w:tcPr>
          <w:p w:rsidR="003D34F4" w:rsidRPr="005F6C81" w:rsidRDefault="00D74462" w:rsidP="001B779C">
            <w:pPr>
              <w:pStyle w:val="CCS-TableHeading2"/>
            </w:pPr>
            <w:r>
              <w:t>Due Date</w:t>
            </w:r>
          </w:p>
        </w:tc>
        <w:tc>
          <w:tcPr>
            <w:tcW w:w="4253" w:type="dxa"/>
          </w:tcPr>
          <w:p w:rsidR="003D34F4" w:rsidRPr="005F6C81" w:rsidRDefault="00D74462" w:rsidP="001B779C">
            <w:pPr>
              <w:pStyle w:val="CCS-TableHeading2"/>
            </w:pPr>
            <w:r>
              <w:t>Milestone Description</w:t>
            </w:r>
          </w:p>
        </w:tc>
        <w:tc>
          <w:tcPr>
            <w:tcW w:w="1843" w:type="dxa"/>
          </w:tcPr>
          <w:p w:rsidR="003D34F4" w:rsidRPr="005F6C81" w:rsidRDefault="00D74462" w:rsidP="001B779C">
            <w:pPr>
              <w:pStyle w:val="CCS-TableHeading2"/>
            </w:pPr>
            <w:r>
              <w:t>Total Price</w:t>
            </w:r>
            <w:r>
              <w:br/>
              <w:t>GST Exclusive</w:t>
            </w:r>
          </w:p>
        </w:tc>
        <w:tc>
          <w:tcPr>
            <w:tcW w:w="1559" w:type="dxa"/>
          </w:tcPr>
          <w:p w:rsidR="003D34F4" w:rsidRPr="005F6C81" w:rsidRDefault="00D74462" w:rsidP="001B779C">
            <w:pPr>
              <w:pStyle w:val="CCS-TableHeading2"/>
            </w:pPr>
            <w:r>
              <w:t>GST Component</w:t>
            </w:r>
          </w:p>
        </w:tc>
        <w:tc>
          <w:tcPr>
            <w:tcW w:w="1785" w:type="dxa"/>
          </w:tcPr>
          <w:p w:rsidR="003D34F4" w:rsidRPr="005F6C81" w:rsidRDefault="00D74462" w:rsidP="001B779C">
            <w:pPr>
              <w:pStyle w:val="CCS-TableHeading2"/>
            </w:pPr>
            <w:r>
              <w:t xml:space="preserve">Total Price </w:t>
            </w:r>
            <w:r w:rsidR="00BD7B2E">
              <w:br/>
            </w:r>
            <w:r>
              <w:t>GST Inclusive</w:t>
            </w:r>
          </w:p>
        </w:tc>
      </w:tr>
      <w:tr w:rsidR="008D22AC" w:rsidTr="4613097F">
        <w:tc>
          <w:tcPr>
            <w:tcW w:w="1242" w:type="dxa"/>
          </w:tcPr>
          <w:p w:rsidR="003D34F4" w:rsidRDefault="003D34F4" w:rsidP="001B779C">
            <w:pPr>
              <w:pStyle w:val="CCS-TableText"/>
            </w:pPr>
          </w:p>
        </w:tc>
        <w:tc>
          <w:tcPr>
            <w:tcW w:w="4253" w:type="dxa"/>
          </w:tcPr>
          <w:p w:rsidR="003D34F4" w:rsidRDefault="003D34F4" w:rsidP="001B779C">
            <w:pPr>
              <w:pStyle w:val="CCS-TableText"/>
            </w:pPr>
          </w:p>
        </w:tc>
        <w:tc>
          <w:tcPr>
            <w:tcW w:w="1843" w:type="dxa"/>
          </w:tcPr>
          <w:p w:rsidR="003D34F4" w:rsidRDefault="003D34F4" w:rsidP="008A6B2E">
            <w:pPr>
              <w:pStyle w:val="CCS-TableText"/>
              <w:jc w:val="right"/>
            </w:pPr>
          </w:p>
        </w:tc>
        <w:tc>
          <w:tcPr>
            <w:tcW w:w="1559" w:type="dxa"/>
          </w:tcPr>
          <w:p w:rsidR="003D34F4" w:rsidRDefault="003D34F4" w:rsidP="008A6B2E">
            <w:pPr>
              <w:pStyle w:val="CCS-TableText"/>
              <w:jc w:val="right"/>
            </w:pPr>
          </w:p>
        </w:tc>
        <w:tc>
          <w:tcPr>
            <w:tcW w:w="1785" w:type="dxa"/>
          </w:tcPr>
          <w:p w:rsidR="003D34F4" w:rsidRDefault="003D34F4" w:rsidP="008A6B2E">
            <w:pPr>
              <w:pStyle w:val="CCS-TableText"/>
              <w:jc w:val="right"/>
            </w:pPr>
          </w:p>
        </w:tc>
      </w:tr>
      <w:tr w:rsidR="008D22AC" w:rsidTr="4613097F">
        <w:tc>
          <w:tcPr>
            <w:tcW w:w="1242" w:type="dxa"/>
          </w:tcPr>
          <w:p w:rsidR="003D34F4" w:rsidRDefault="003D34F4" w:rsidP="001B779C">
            <w:pPr>
              <w:pStyle w:val="CCS-TableText"/>
            </w:pPr>
          </w:p>
        </w:tc>
        <w:tc>
          <w:tcPr>
            <w:tcW w:w="4253" w:type="dxa"/>
          </w:tcPr>
          <w:p w:rsidR="003D34F4" w:rsidRDefault="003D34F4" w:rsidP="001B779C">
            <w:pPr>
              <w:pStyle w:val="CCS-TableText"/>
            </w:pPr>
          </w:p>
        </w:tc>
        <w:tc>
          <w:tcPr>
            <w:tcW w:w="1843" w:type="dxa"/>
          </w:tcPr>
          <w:p w:rsidR="003D34F4" w:rsidRDefault="003D34F4" w:rsidP="008A6B2E">
            <w:pPr>
              <w:pStyle w:val="CCS-TableText"/>
              <w:jc w:val="right"/>
            </w:pPr>
          </w:p>
        </w:tc>
        <w:tc>
          <w:tcPr>
            <w:tcW w:w="1559" w:type="dxa"/>
          </w:tcPr>
          <w:p w:rsidR="003D34F4" w:rsidRDefault="003D34F4" w:rsidP="008A6B2E">
            <w:pPr>
              <w:pStyle w:val="CCS-TableText"/>
              <w:jc w:val="right"/>
            </w:pPr>
          </w:p>
        </w:tc>
        <w:tc>
          <w:tcPr>
            <w:tcW w:w="1785" w:type="dxa"/>
          </w:tcPr>
          <w:p w:rsidR="003D34F4" w:rsidRDefault="003D34F4" w:rsidP="008A6B2E">
            <w:pPr>
              <w:pStyle w:val="CCS-TableText"/>
              <w:jc w:val="right"/>
            </w:pPr>
          </w:p>
        </w:tc>
      </w:tr>
      <w:tr w:rsidR="008D22AC" w:rsidTr="4613097F">
        <w:tc>
          <w:tcPr>
            <w:tcW w:w="1242" w:type="dxa"/>
          </w:tcPr>
          <w:p w:rsidR="003D34F4" w:rsidRDefault="003D34F4" w:rsidP="001B779C">
            <w:pPr>
              <w:pStyle w:val="CCS-TableText"/>
            </w:pPr>
          </w:p>
        </w:tc>
        <w:tc>
          <w:tcPr>
            <w:tcW w:w="4253" w:type="dxa"/>
          </w:tcPr>
          <w:p w:rsidR="003D34F4" w:rsidRDefault="003D34F4" w:rsidP="001B779C">
            <w:pPr>
              <w:pStyle w:val="CCS-TableText"/>
            </w:pPr>
          </w:p>
        </w:tc>
        <w:tc>
          <w:tcPr>
            <w:tcW w:w="1843" w:type="dxa"/>
          </w:tcPr>
          <w:p w:rsidR="003D34F4" w:rsidRDefault="003D34F4" w:rsidP="008A6B2E">
            <w:pPr>
              <w:pStyle w:val="CCS-TableText"/>
              <w:jc w:val="right"/>
            </w:pPr>
          </w:p>
        </w:tc>
        <w:tc>
          <w:tcPr>
            <w:tcW w:w="1559" w:type="dxa"/>
          </w:tcPr>
          <w:p w:rsidR="003D34F4" w:rsidRDefault="003D34F4" w:rsidP="008A6B2E">
            <w:pPr>
              <w:pStyle w:val="CCS-TableText"/>
              <w:jc w:val="right"/>
            </w:pPr>
          </w:p>
        </w:tc>
        <w:tc>
          <w:tcPr>
            <w:tcW w:w="1785" w:type="dxa"/>
          </w:tcPr>
          <w:p w:rsidR="003D34F4" w:rsidRDefault="003D34F4" w:rsidP="008A6B2E">
            <w:pPr>
              <w:pStyle w:val="CCS-TableText"/>
              <w:jc w:val="right"/>
            </w:pPr>
          </w:p>
        </w:tc>
      </w:tr>
      <w:tr w:rsidR="008D22AC" w:rsidTr="4613097F">
        <w:tc>
          <w:tcPr>
            <w:tcW w:w="1242" w:type="dxa"/>
          </w:tcPr>
          <w:p w:rsidR="003D34F4" w:rsidRDefault="003D34F4" w:rsidP="001B779C">
            <w:pPr>
              <w:pStyle w:val="CCS-TableText"/>
            </w:pPr>
          </w:p>
        </w:tc>
        <w:tc>
          <w:tcPr>
            <w:tcW w:w="4253" w:type="dxa"/>
          </w:tcPr>
          <w:p w:rsidR="003D34F4" w:rsidRDefault="003D34F4" w:rsidP="001B779C">
            <w:pPr>
              <w:pStyle w:val="CCS-TableText"/>
            </w:pPr>
          </w:p>
        </w:tc>
        <w:tc>
          <w:tcPr>
            <w:tcW w:w="1843" w:type="dxa"/>
          </w:tcPr>
          <w:p w:rsidR="003D34F4" w:rsidRDefault="003D34F4" w:rsidP="008A6B2E">
            <w:pPr>
              <w:pStyle w:val="CCS-TableText"/>
              <w:jc w:val="right"/>
            </w:pPr>
          </w:p>
        </w:tc>
        <w:tc>
          <w:tcPr>
            <w:tcW w:w="1559" w:type="dxa"/>
          </w:tcPr>
          <w:p w:rsidR="003D34F4" w:rsidRDefault="003D34F4" w:rsidP="008A6B2E">
            <w:pPr>
              <w:pStyle w:val="CCS-TableText"/>
              <w:jc w:val="right"/>
            </w:pPr>
          </w:p>
        </w:tc>
        <w:tc>
          <w:tcPr>
            <w:tcW w:w="1785" w:type="dxa"/>
          </w:tcPr>
          <w:p w:rsidR="003D34F4" w:rsidRDefault="003D34F4" w:rsidP="008A6B2E">
            <w:pPr>
              <w:pStyle w:val="CCS-TableText"/>
              <w:jc w:val="right"/>
            </w:pPr>
          </w:p>
        </w:tc>
      </w:tr>
      <w:tr w:rsidR="008D22AC" w:rsidTr="4613097F">
        <w:tc>
          <w:tcPr>
            <w:tcW w:w="1242" w:type="dxa"/>
          </w:tcPr>
          <w:p w:rsidR="003D34F4" w:rsidRDefault="003D34F4" w:rsidP="001B779C">
            <w:pPr>
              <w:pStyle w:val="CCS-TableText"/>
            </w:pPr>
          </w:p>
        </w:tc>
        <w:tc>
          <w:tcPr>
            <w:tcW w:w="4253" w:type="dxa"/>
          </w:tcPr>
          <w:p w:rsidR="003D34F4" w:rsidRDefault="003D34F4" w:rsidP="001B779C">
            <w:pPr>
              <w:pStyle w:val="CCS-TableText"/>
            </w:pPr>
          </w:p>
        </w:tc>
        <w:tc>
          <w:tcPr>
            <w:tcW w:w="1843" w:type="dxa"/>
          </w:tcPr>
          <w:p w:rsidR="003D34F4" w:rsidRDefault="003D34F4" w:rsidP="008A6B2E">
            <w:pPr>
              <w:pStyle w:val="CCS-TableText"/>
              <w:jc w:val="right"/>
            </w:pPr>
          </w:p>
        </w:tc>
        <w:tc>
          <w:tcPr>
            <w:tcW w:w="1559" w:type="dxa"/>
          </w:tcPr>
          <w:p w:rsidR="003D34F4" w:rsidRDefault="003D34F4" w:rsidP="008A6B2E">
            <w:pPr>
              <w:pStyle w:val="CCS-TableText"/>
              <w:jc w:val="right"/>
            </w:pPr>
          </w:p>
        </w:tc>
        <w:tc>
          <w:tcPr>
            <w:tcW w:w="1785" w:type="dxa"/>
          </w:tcPr>
          <w:p w:rsidR="003D34F4" w:rsidRDefault="003D34F4" w:rsidP="008A6B2E">
            <w:pPr>
              <w:pStyle w:val="CCS-TableText"/>
              <w:jc w:val="right"/>
            </w:pPr>
          </w:p>
        </w:tc>
      </w:tr>
      <w:tr w:rsidR="008D22AC" w:rsidTr="4613097F">
        <w:tc>
          <w:tcPr>
            <w:tcW w:w="8897" w:type="dxa"/>
            <w:gridSpan w:val="4"/>
          </w:tcPr>
          <w:p w:rsidR="003D34F4" w:rsidRDefault="00D74462" w:rsidP="00A34197">
            <w:pPr>
              <w:pStyle w:val="CCS-TableHeading"/>
            </w:pPr>
            <w:r>
              <w:t>Total Fixed Price for Services</w:t>
            </w:r>
          </w:p>
        </w:tc>
        <w:tc>
          <w:tcPr>
            <w:tcW w:w="1785" w:type="dxa"/>
          </w:tcPr>
          <w:p w:rsidR="003D34F4" w:rsidRDefault="003D34F4" w:rsidP="001B779C">
            <w:pPr>
              <w:pStyle w:val="CCS-TableHeading"/>
              <w:jc w:val="right"/>
            </w:pPr>
          </w:p>
        </w:tc>
      </w:tr>
      <w:tr w:rsidR="008D22AC" w:rsidTr="4613097F">
        <w:trPr>
          <w:trHeight w:hRule="exact" w:val="113"/>
        </w:trPr>
        <w:tc>
          <w:tcPr>
            <w:tcW w:w="10682" w:type="dxa"/>
            <w:gridSpan w:val="5"/>
            <w:tcBorders>
              <w:left w:val="nil"/>
              <w:bottom w:val="nil"/>
              <w:right w:val="nil"/>
            </w:tcBorders>
          </w:tcPr>
          <w:p w:rsidR="003D34F4" w:rsidRDefault="003D34F4" w:rsidP="001B779C">
            <w:pPr>
              <w:pStyle w:val="CCS-TableHeading"/>
            </w:pPr>
          </w:p>
        </w:tc>
      </w:tr>
    </w:tbl>
    <w:p w:rsidR="00E67540" w:rsidRDefault="00D74462" w:rsidP="00E67540">
      <w:pPr>
        <w:pStyle w:val="CCS-Heading4"/>
      </w:pPr>
      <w:r>
        <w:t>Adjustment to Fixed Pricing for Contract Variation/Extension</w:t>
      </w:r>
    </w:p>
    <w:tbl>
      <w:tblPr>
        <w:tblStyle w:val="TableGrid"/>
        <w:tblW w:w="0" w:type="auto"/>
        <w:tblLook w:val="04A0" w:firstRow="1" w:lastRow="0" w:firstColumn="1" w:lastColumn="0" w:noHBand="0" w:noVBand="1"/>
      </w:tblPr>
      <w:tblGrid>
        <w:gridCol w:w="10456"/>
      </w:tblGrid>
      <w:tr w:rsidR="008D22AC" w:rsidTr="000A3314">
        <w:trPr>
          <w:cantSplit/>
        </w:trPr>
        <w:tc>
          <w:tcPr>
            <w:tcW w:w="10682" w:type="dxa"/>
            <w:shd w:val="clear" w:color="auto" w:fill="F2F2F2" w:themeFill="background1" w:themeFillShade="F2"/>
          </w:tcPr>
          <w:p w:rsidR="00E67540" w:rsidRPr="008046A5" w:rsidRDefault="00D74462" w:rsidP="000A3314">
            <w:pPr>
              <w:pStyle w:val="CCS-Heading5"/>
              <w:spacing w:before="120"/>
            </w:pPr>
            <w:r>
              <w:t>Drafting Note</w:t>
            </w:r>
            <w:r w:rsidR="4613097F">
              <w:t>:</w:t>
            </w:r>
          </w:p>
          <w:p w:rsidR="00E67540" w:rsidRDefault="00D74462" w:rsidP="00BB0DA8">
            <w:pPr>
              <w:pStyle w:val="CCSNormalText"/>
            </w:pPr>
            <w:r>
              <w:t>Explain how the above pricing would be adjusted, if a contract variation (for either an increase or decrease in the Requirement) was requested.</w:t>
            </w:r>
          </w:p>
          <w:p w:rsidR="00E67540" w:rsidRPr="008046A5" w:rsidRDefault="00D74462" w:rsidP="00BB0DA8">
            <w:pPr>
              <w:pStyle w:val="CCSNormalText"/>
            </w:pPr>
            <w:r>
              <w:t>For example, if the contract is for a one-year period, what would the rates be in the second year? If the quantity of goods increased or decreased what would be the effect on price?</w:t>
            </w:r>
          </w:p>
        </w:tc>
      </w:tr>
    </w:tbl>
    <w:p w:rsidR="00E67540" w:rsidRDefault="00E67540" w:rsidP="00E67540">
      <w:pPr>
        <w:pStyle w:val="CCSNormalText"/>
      </w:pPr>
    </w:p>
    <w:p w:rsidR="00E67540" w:rsidRDefault="00E67540" w:rsidP="00E67540">
      <w:pPr>
        <w:pStyle w:val="CCSNormalText"/>
      </w:pPr>
    </w:p>
    <w:p w:rsidR="002F438A" w:rsidRDefault="002F438A" w:rsidP="003D34F4">
      <w:pPr>
        <w:pStyle w:val="CCS-Heading3"/>
      </w:pPr>
    </w:p>
    <w:p w:rsidR="002F438A" w:rsidRDefault="002F438A" w:rsidP="003D34F4">
      <w:pPr>
        <w:pStyle w:val="CCS-Heading3"/>
      </w:pPr>
    </w:p>
    <w:p w:rsidR="002F438A" w:rsidRDefault="002F438A" w:rsidP="003D34F4">
      <w:pPr>
        <w:pStyle w:val="CCS-Heading3"/>
      </w:pPr>
    </w:p>
    <w:p w:rsidR="002F438A" w:rsidRDefault="002F438A" w:rsidP="003D34F4">
      <w:pPr>
        <w:pStyle w:val="CCS-Heading3"/>
      </w:pPr>
    </w:p>
    <w:p w:rsidR="003D34F4" w:rsidRDefault="00D74462" w:rsidP="003D34F4">
      <w:pPr>
        <w:pStyle w:val="CCS-Heading3"/>
      </w:pPr>
      <w:r>
        <w:lastRenderedPageBreak/>
        <w:t>5.2</w:t>
      </w:r>
      <w:r>
        <w:tab/>
        <w:t>Proposed Payment Schedule</w:t>
      </w:r>
    </w:p>
    <w:tbl>
      <w:tblPr>
        <w:tblStyle w:val="TableGrid"/>
        <w:tblW w:w="0" w:type="auto"/>
        <w:tblLook w:val="04A0" w:firstRow="1" w:lastRow="0" w:firstColumn="1" w:lastColumn="0" w:noHBand="0" w:noVBand="1"/>
      </w:tblPr>
      <w:tblGrid>
        <w:gridCol w:w="10456"/>
      </w:tblGrid>
      <w:tr w:rsidR="008D22AC" w:rsidTr="000A3314">
        <w:trPr>
          <w:cantSplit/>
        </w:trPr>
        <w:tc>
          <w:tcPr>
            <w:tcW w:w="10682" w:type="dxa"/>
            <w:shd w:val="clear" w:color="auto" w:fill="F2F2F2" w:themeFill="background1" w:themeFillShade="F2"/>
          </w:tcPr>
          <w:p w:rsidR="003D34F4" w:rsidRDefault="00D74462" w:rsidP="000A3314">
            <w:pPr>
              <w:pStyle w:val="CCS-Heading5"/>
              <w:spacing w:before="120"/>
            </w:pPr>
            <w:r>
              <w:t>Drafting Note</w:t>
            </w:r>
            <w:r w:rsidR="4613097F">
              <w:t>:</w:t>
            </w:r>
          </w:p>
          <w:p w:rsidR="003D34F4" w:rsidRDefault="00D74462" w:rsidP="001B779C">
            <w:pPr>
              <w:pStyle w:val="CCSNormalText"/>
            </w:pPr>
            <w:r>
              <w:t xml:space="preserve">Complete the table below if you propose that progress payments be made. </w:t>
            </w:r>
          </w:p>
          <w:p w:rsidR="003D34F4" w:rsidRDefault="00D74462" w:rsidP="001B779C">
            <w:pPr>
              <w:pStyle w:val="CCSNormalText"/>
            </w:pPr>
            <w:r>
              <w:t>Do not propose a payment schedule that reflects more than the value of the milestones or deliverables you have delivered at any stage.</w:t>
            </w:r>
          </w:p>
          <w:p w:rsidR="00071952" w:rsidRDefault="00D74462" w:rsidP="00071952">
            <w:pPr>
              <w:pStyle w:val="CCSNormalText"/>
            </w:pPr>
            <w:r>
              <w:t>This payment schedule is for the Fixed Fees and Charges portion of the arrangement only. Variable costs will only be reimbursed after they have been incurred and invoiced.</w:t>
            </w:r>
          </w:p>
          <w:p w:rsidR="00CB09C6" w:rsidRDefault="00D74462" w:rsidP="00071952">
            <w:pPr>
              <w:pStyle w:val="CCSNormalText"/>
            </w:pPr>
            <w:r w:rsidRPr="4613097F">
              <w:rPr>
                <w:b/>
                <w:bCs/>
              </w:rPr>
              <w:t>Note</w:t>
            </w:r>
            <w:r>
              <w:t>: The Customer may propose alternative payment arrangements.</w:t>
            </w:r>
          </w:p>
          <w:p w:rsidR="003D34F4" w:rsidRDefault="00D74462" w:rsidP="00071952">
            <w:pPr>
              <w:pStyle w:val="CCSNormalText"/>
            </w:pPr>
            <w:r>
              <w:t>If you are not proposing any progress payments type “Not Applicable”.</w:t>
            </w:r>
          </w:p>
        </w:tc>
      </w:tr>
    </w:tbl>
    <w:p w:rsidR="008E5068" w:rsidRDefault="008E5068" w:rsidP="003D34F4">
      <w:pPr>
        <w:pStyle w:val="CCSNormalText"/>
      </w:pPr>
    </w:p>
    <w:tbl>
      <w:tblPr>
        <w:tblStyle w:val="TableGrid"/>
        <w:tblW w:w="10682" w:type="dxa"/>
        <w:tblLayout w:type="fixed"/>
        <w:tblLook w:val="04A0" w:firstRow="1" w:lastRow="0" w:firstColumn="1" w:lastColumn="0" w:noHBand="0" w:noVBand="1"/>
      </w:tblPr>
      <w:tblGrid>
        <w:gridCol w:w="1242"/>
        <w:gridCol w:w="4253"/>
        <w:gridCol w:w="1843"/>
        <w:gridCol w:w="1559"/>
        <w:gridCol w:w="1785"/>
      </w:tblGrid>
      <w:tr w:rsidR="008D22AC" w:rsidTr="4613097F">
        <w:trPr>
          <w:trHeight w:hRule="exact" w:val="113"/>
        </w:trPr>
        <w:tc>
          <w:tcPr>
            <w:tcW w:w="10682" w:type="dxa"/>
            <w:gridSpan w:val="5"/>
            <w:tcBorders>
              <w:top w:val="nil"/>
              <w:left w:val="nil"/>
              <w:right w:val="nil"/>
            </w:tcBorders>
          </w:tcPr>
          <w:p w:rsidR="008E5068" w:rsidRPr="005F6C81" w:rsidRDefault="008E5068" w:rsidP="00C07B75">
            <w:pPr>
              <w:pStyle w:val="CCS-TableHeading2"/>
            </w:pPr>
          </w:p>
        </w:tc>
      </w:tr>
      <w:tr w:rsidR="008D22AC" w:rsidTr="4613097F">
        <w:tc>
          <w:tcPr>
            <w:tcW w:w="1242" w:type="dxa"/>
          </w:tcPr>
          <w:p w:rsidR="008E5068" w:rsidRPr="005F6C81" w:rsidRDefault="00D74462" w:rsidP="00C07B75">
            <w:pPr>
              <w:pStyle w:val="CCS-TableHeading2"/>
            </w:pPr>
            <w:r>
              <w:t>Due Date</w:t>
            </w:r>
          </w:p>
        </w:tc>
        <w:tc>
          <w:tcPr>
            <w:tcW w:w="4253" w:type="dxa"/>
          </w:tcPr>
          <w:p w:rsidR="008E5068" w:rsidRPr="005F6C81" w:rsidRDefault="00D74462" w:rsidP="00C07B75">
            <w:pPr>
              <w:pStyle w:val="CCS-TableHeading2"/>
            </w:pPr>
            <w:r>
              <w:t>Milestone Description</w:t>
            </w:r>
          </w:p>
        </w:tc>
        <w:tc>
          <w:tcPr>
            <w:tcW w:w="1843" w:type="dxa"/>
          </w:tcPr>
          <w:p w:rsidR="008E5068" w:rsidRPr="005F6C81" w:rsidRDefault="00D74462" w:rsidP="00C07B75">
            <w:pPr>
              <w:pStyle w:val="CCS-TableHeading2"/>
            </w:pPr>
            <w:r>
              <w:t>Total Price</w:t>
            </w:r>
            <w:r>
              <w:br/>
              <w:t>(GST Exclusive)</w:t>
            </w:r>
          </w:p>
        </w:tc>
        <w:tc>
          <w:tcPr>
            <w:tcW w:w="1559" w:type="dxa"/>
          </w:tcPr>
          <w:p w:rsidR="008E5068" w:rsidRPr="005F6C81" w:rsidRDefault="00D74462" w:rsidP="00C07B75">
            <w:pPr>
              <w:pStyle w:val="CCS-TableHeading2"/>
            </w:pPr>
            <w:r>
              <w:t>GST Component</w:t>
            </w:r>
          </w:p>
        </w:tc>
        <w:tc>
          <w:tcPr>
            <w:tcW w:w="1785" w:type="dxa"/>
          </w:tcPr>
          <w:p w:rsidR="008E5068" w:rsidRPr="005F6C81" w:rsidRDefault="00D74462" w:rsidP="00C07B75">
            <w:pPr>
              <w:pStyle w:val="CCS-TableHeading2"/>
            </w:pPr>
            <w:r>
              <w:t xml:space="preserve">Total Price </w:t>
            </w:r>
            <w:r>
              <w:br/>
              <w:t>(GST Inclusive)</w:t>
            </w:r>
          </w:p>
        </w:tc>
      </w:tr>
      <w:tr w:rsidR="008D22AC" w:rsidTr="4613097F">
        <w:tc>
          <w:tcPr>
            <w:tcW w:w="1242" w:type="dxa"/>
          </w:tcPr>
          <w:p w:rsidR="008E5068" w:rsidRDefault="008E5068" w:rsidP="00C07B75">
            <w:pPr>
              <w:pStyle w:val="CCS-TableText"/>
            </w:pPr>
          </w:p>
        </w:tc>
        <w:tc>
          <w:tcPr>
            <w:tcW w:w="4253" w:type="dxa"/>
          </w:tcPr>
          <w:p w:rsidR="008E5068" w:rsidRDefault="008E5068" w:rsidP="00C07B75">
            <w:pPr>
              <w:pStyle w:val="CCS-TableText"/>
            </w:pPr>
          </w:p>
        </w:tc>
        <w:tc>
          <w:tcPr>
            <w:tcW w:w="1843" w:type="dxa"/>
          </w:tcPr>
          <w:p w:rsidR="008E5068" w:rsidRDefault="008E5068" w:rsidP="00C07B75">
            <w:pPr>
              <w:pStyle w:val="CCS-TableText"/>
              <w:jc w:val="right"/>
            </w:pPr>
          </w:p>
        </w:tc>
        <w:tc>
          <w:tcPr>
            <w:tcW w:w="1559" w:type="dxa"/>
          </w:tcPr>
          <w:p w:rsidR="008E5068" w:rsidRDefault="008E5068" w:rsidP="00C07B75">
            <w:pPr>
              <w:pStyle w:val="CCS-TableText"/>
              <w:jc w:val="right"/>
            </w:pPr>
          </w:p>
        </w:tc>
        <w:tc>
          <w:tcPr>
            <w:tcW w:w="1785" w:type="dxa"/>
          </w:tcPr>
          <w:p w:rsidR="008E5068" w:rsidRDefault="008E5068" w:rsidP="00C07B75">
            <w:pPr>
              <w:pStyle w:val="CCS-TableText"/>
              <w:jc w:val="right"/>
            </w:pPr>
          </w:p>
        </w:tc>
      </w:tr>
      <w:tr w:rsidR="008D22AC" w:rsidTr="4613097F">
        <w:tc>
          <w:tcPr>
            <w:tcW w:w="1242" w:type="dxa"/>
          </w:tcPr>
          <w:p w:rsidR="008E5068" w:rsidRDefault="008E5068" w:rsidP="00C07B75">
            <w:pPr>
              <w:pStyle w:val="CCS-TableText"/>
            </w:pPr>
          </w:p>
        </w:tc>
        <w:tc>
          <w:tcPr>
            <w:tcW w:w="4253" w:type="dxa"/>
          </w:tcPr>
          <w:p w:rsidR="008E5068" w:rsidRDefault="008E5068" w:rsidP="00C07B75">
            <w:pPr>
              <w:pStyle w:val="CCS-TableText"/>
            </w:pPr>
          </w:p>
        </w:tc>
        <w:tc>
          <w:tcPr>
            <w:tcW w:w="1843" w:type="dxa"/>
          </w:tcPr>
          <w:p w:rsidR="008E5068" w:rsidRDefault="008E5068" w:rsidP="00C07B75">
            <w:pPr>
              <w:pStyle w:val="CCS-TableText"/>
              <w:jc w:val="right"/>
            </w:pPr>
          </w:p>
        </w:tc>
        <w:tc>
          <w:tcPr>
            <w:tcW w:w="1559" w:type="dxa"/>
          </w:tcPr>
          <w:p w:rsidR="008E5068" w:rsidRDefault="008E5068" w:rsidP="00C07B75">
            <w:pPr>
              <w:pStyle w:val="CCS-TableText"/>
              <w:jc w:val="right"/>
            </w:pPr>
          </w:p>
        </w:tc>
        <w:tc>
          <w:tcPr>
            <w:tcW w:w="1785" w:type="dxa"/>
          </w:tcPr>
          <w:p w:rsidR="008E5068" w:rsidRDefault="008E5068" w:rsidP="00C07B75">
            <w:pPr>
              <w:pStyle w:val="CCS-TableText"/>
              <w:jc w:val="right"/>
            </w:pPr>
          </w:p>
        </w:tc>
      </w:tr>
      <w:tr w:rsidR="008D22AC" w:rsidTr="4613097F">
        <w:tc>
          <w:tcPr>
            <w:tcW w:w="1242" w:type="dxa"/>
          </w:tcPr>
          <w:p w:rsidR="008E5068" w:rsidRDefault="008E5068" w:rsidP="00C07B75">
            <w:pPr>
              <w:pStyle w:val="CCS-TableText"/>
            </w:pPr>
          </w:p>
        </w:tc>
        <w:tc>
          <w:tcPr>
            <w:tcW w:w="4253" w:type="dxa"/>
          </w:tcPr>
          <w:p w:rsidR="008E5068" w:rsidRDefault="008E5068" w:rsidP="00C07B75">
            <w:pPr>
              <w:pStyle w:val="CCS-TableText"/>
            </w:pPr>
          </w:p>
        </w:tc>
        <w:tc>
          <w:tcPr>
            <w:tcW w:w="1843" w:type="dxa"/>
          </w:tcPr>
          <w:p w:rsidR="008E5068" w:rsidRDefault="008E5068" w:rsidP="00C07B75">
            <w:pPr>
              <w:pStyle w:val="CCS-TableText"/>
              <w:jc w:val="right"/>
            </w:pPr>
          </w:p>
        </w:tc>
        <w:tc>
          <w:tcPr>
            <w:tcW w:w="1559" w:type="dxa"/>
          </w:tcPr>
          <w:p w:rsidR="008E5068" w:rsidRDefault="008E5068" w:rsidP="00C07B75">
            <w:pPr>
              <w:pStyle w:val="CCS-TableText"/>
              <w:jc w:val="right"/>
            </w:pPr>
          </w:p>
        </w:tc>
        <w:tc>
          <w:tcPr>
            <w:tcW w:w="1785" w:type="dxa"/>
          </w:tcPr>
          <w:p w:rsidR="008E5068" w:rsidRDefault="008E5068" w:rsidP="00C07B75">
            <w:pPr>
              <w:pStyle w:val="CCS-TableText"/>
              <w:jc w:val="right"/>
            </w:pPr>
          </w:p>
        </w:tc>
      </w:tr>
      <w:tr w:rsidR="008D22AC" w:rsidTr="4613097F">
        <w:tc>
          <w:tcPr>
            <w:tcW w:w="1242" w:type="dxa"/>
          </w:tcPr>
          <w:p w:rsidR="008E5068" w:rsidRDefault="008E5068" w:rsidP="00C07B75">
            <w:pPr>
              <w:pStyle w:val="CCS-TableText"/>
            </w:pPr>
          </w:p>
        </w:tc>
        <w:tc>
          <w:tcPr>
            <w:tcW w:w="4253" w:type="dxa"/>
          </w:tcPr>
          <w:p w:rsidR="008E5068" w:rsidRDefault="008E5068" w:rsidP="00C07B75">
            <w:pPr>
              <w:pStyle w:val="CCS-TableText"/>
            </w:pPr>
          </w:p>
        </w:tc>
        <w:tc>
          <w:tcPr>
            <w:tcW w:w="1843" w:type="dxa"/>
          </w:tcPr>
          <w:p w:rsidR="008E5068" w:rsidRDefault="008E5068" w:rsidP="00C07B75">
            <w:pPr>
              <w:pStyle w:val="CCS-TableText"/>
              <w:jc w:val="right"/>
            </w:pPr>
          </w:p>
        </w:tc>
        <w:tc>
          <w:tcPr>
            <w:tcW w:w="1559" w:type="dxa"/>
          </w:tcPr>
          <w:p w:rsidR="008E5068" w:rsidRDefault="008E5068" w:rsidP="00C07B75">
            <w:pPr>
              <w:pStyle w:val="CCS-TableText"/>
              <w:jc w:val="right"/>
            </w:pPr>
          </w:p>
        </w:tc>
        <w:tc>
          <w:tcPr>
            <w:tcW w:w="1785" w:type="dxa"/>
          </w:tcPr>
          <w:p w:rsidR="008E5068" w:rsidRDefault="008E5068" w:rsidP="00C07B75">
            <w:pPr>
              <w:pStyle w:val="CCS-TableText"/>
              <w:jc w:val="right"/>
            </w:pPr>
          </w:p>
        </w:tc>
      </w:tr>
      <w:tr w:rsidR="008D22AC" w:rsidTr="4613097F">
        <w:tc>
          <w:tcPr>
            <w:tcW w:w="1242" w:type="dxa"/>
          </w:tcPr>
          <w:p w:rsidR="008E5068" w:rsidRDefault="008E5068" w:rsidP="00C07B75">
            <w:pPr>
              <w:pStyle w:val="CCS-TableText"/>
            </w:pPr>
          </w:p>
        </w:tc>
        <w:tc>
          <w:tcPr>
            <w:tcW w:w="4253" w:type="dxa"/>
          </w:tcPr>
          <w:p w:rsidR="008E5068" w:rsidRDefault="008E5068" w:rsidP="00C07B75">
            <w:pPr>
              <w:pStyle w:val="CCS-TableText"/>
            </w:pPr>
          </w:p>
        </w:tc>
        <w:tc>
          <w:tcPr>
            <w:tcW w:w="1843" w:type="dxa"/>
          </w:tcPr>
          <w:p w:rsidR="008E5068" w:rsidRDefault="008E5068" w:rsidP="00C07B75">
            <w:pPr>
              <w:pStyle w:val="CCS-TableText"/>
              <w:jc w:val="right"/>
            </w:pPr>
          </w:p>
        </w:tc>
        <w:tc>
          <w:tcPr>
            <w:tcW w:w="1559" w:type="dxa"/>
          </w:tcPr>
          <w:p w:rsidR="008E5068" w:rsidRDefault="008E5068" w:rsidP="00C07B75">
            <w:pPr>
              <w:pStyle w:val="CCS-TableText"/>
              <w:jc w:val="right"/>
            </w:pPr>
          </w:p>
        </w:tc>
        <w:tc>
          <w:tcPr>
            <w:tcW w:w="1785" w:type="dxa"/>
          </w:tcPr>
          <w:p w:rsidR="008E5068" w:rsidRDefault="008E5068" w:rsidP="00C07B75">
            <w:pPr>
              <w:pStyle w:val="CCS-TableText"/>
              <w:jc w:val="right"/>
            </w:pPr>
          </w:p>
        </w:tc>
      </w:tr>
      <w:tr w:rsidR="008D22AC" w:rsidTr="4613097F">
        <w:tc>
          <w:tcPr>
            <w:tcW w:w="8897" w:type="dxa"/>
            <w:gridSpan w:val="4"/>
          </w:tcPr>
          <w:p w:rsidR="008E5068" w:rsidRDefault="00D74462" w:rsidP="008E5068">
            <w:pPr>
              <w:pStyle w:val="CCS-TableHeading"/>
            </w:pPr>
            <w:r>
              <w:t>Total Milestone Payments</w:t>
            </w:r>
          </w:p>
        </w:tc>
        <w:tc>
          <w:tcPr>
            <w:tcW w:w="1785" w:type="dxa"/>
          </w:tcPr>
          <w:p w:rsidR="008E5068" w:rsidRDefault="008E5068" w:rsidP="00C07B75">
            <w:pPr>
              <w:pStyle w:val="CCS-TableHeading"/>
              <w:jc w:val="right"/>
            </w:pPr>
          </w:p>
        </w:tc>
      </w:tr>
      <w:tr w:rsidR="008D22AC" w:rsidTr="4613097F">
        <w:trPr>
          <w:trHeight w:hRule="exact" w:val="113"/>
        </w:trPr>
        <w:tc>
          <w:tcPr>
            <w:tcW w:w="10682" w:type="dxa"/>
            <w:gridSpan w:val="5"/>
            <w:tcBorders>
              <w:left w:val="nil"/>
              <w:bottom w:val="nil"/>
              <w:right w:val="nil"/>
            </w:tcBorders>
          </w:tcPr>
          <w:p w:rsidR="008E5068" w:rsidRDefault="008E5068" w:rsidP="00C07B75">
            <w:pPr>
              <w:pStyle w:val="CCS-TableHeading"/>
            </w:pPr>
          </w:p>
        </w:tc>
      </w:tr>
    </w:tbl>
    <w:p w:rsidR="008E5068" w:rsidRDefault="008E5068" w:rsidP="003D34F4">
      <w:pPr>
        <w:pStyle w:val="CCSNormalText"/>
      </w:pPr>
    </w:p>
    <w:p w:rsidR="003D34F4" w:rsidRDefault="00D74462" w:rsidP="003D34F4">
      <w:pPr>
        <w:pStyle w:val="CCS-Heading3"/>
      </w:pPr>
      <w:r>
        <w:t>5.3</w:t>
      </w:r>
      <w:r>
        <w:tab/>
        <w:t>Additional Facilities and Assistance</w:t>
      </w:r>
    </w:p>
    <w:tbl>
      <w:tblPr>
        <w:tblStyle w:val="TableGrid"/>
        <w:tblW w:w="0" w:type="auto"/>
        <w:tblLook w:val="04A0" w:firstRow="1" w:lastRow="0" w:firstColumn="1" w:lastColumn="0" w:noHBand="0" w:noVBand="1"/>
      </w:tblPr>
      <w:tblGrid>
        <w:gridCol w:w="10456"/>
      </w:tblGrid>
      <w:tr w:rsidR="008D22AC" w:rsidTr="000A3314">
        <w:trPr>
          <w:cantSplit/>
        </w:trPr>
        <w:tc>
          <w:tcPr>
            <w:tcW w:w="10682" w:type="dxa"/>
            <w:shd w:val="clear" w:color="auto" w:fill="F2F2F2" w:themeFill="background1" w:themeFillShade="F2"/>
          </w:tcPr>
          <w:p w:rsidR="003D34F4" w:rsidRDefault="00D74462" w:rsidP="000A3314">
            <w:pPr>
              <w:pStyle w:val="CCS-Heading5"/>
              <w:spacing w:before="120"/>
            </w:pPr>
            <w:r>
              <w:t>Drafting Note</w:t>
            </w:r>
            <w:r w:rsidR="4613097F">
              <w:t>:</w:t>
            </w:r>
          </w:p>
          <w:p w:rsidR="003D34F4" w:rsidRDefault="00D74462" w:rsidP="001B779C">
            <w:pPr>
              <w:pStyle w:val="CCSNormalText"/>
            </w:pPr>
            <w:r>
              <w:t xml:space="preserve">Should you require the Customer to provide facilities and assistance, in addition </w:t>
            </w:r>
            <w:r w:rsidR="00FE4ED0">
              <w:t>to that stated at Clause A.A.2(g)</w:t>
            </w:r>
            <w:r>
              <w:t>, provide details here. If no additional facilities or assistance required insert “Not Applicable”.</w:t>
            </w:r>
          </w:p>
          <w:p w:rsidR="003D34F4" w:rsidRDefault="00D74462" w:rsidP="001B779C">
            <w:pPr>
              <w:pStyle w:val="CCSNormalText"/>
            </w:pPr>
            <w:r>
              <w:t>If the pricing provided above is based on the provision of Additional Facilities and Assistance this should be stated below.</w:t>
            </w:r>
          </w:p>
        </w:tc>
      </w:tr>
    </w:tbl>
    <w:p w:rsidR="003D34F4" w:rsidRDefault="003D34F4" w:rsidP="003D34F4">
      <w:pPr>
        <w:pStyle w:val="CCSNormalText"/>
      </w:pPr>
    </w:p>
    <w:p w:rsidR="003D34F4" w:rsidRDefault="003D34F4" w:rsidP="003D34F4">
      <w:pPr>
        <w:pStyle w:val="CCSNormalText"/>
      </w:pPr>
    </w:p>
    <w:p w:rsidR="003D34F4" w:rsidRDefault="00D74462" w:rsidP="003D34F4">
      <w:pPr>
        <w:pStyle w:val="CCS-Heading3"/>
      </w:pPr>
      <w:r>
        <w:t>5.4</w:t>
      </w:r>
      <w:r>
        <w:tab/>
        <w:t>Non-Compliance</w:t>
      </w:r>
    </w:p>
    <w:tbl>
      <w:tblPr>
        <w:tblStyle w:val="TableGrid"/>
        <w:tblW w:w="0" w:type="auto"/>
        <w:tblLook w:val="04A0" w:firstRow="1" w:lastRow="0" w:firstColumn="1" w:lastColumn="0" w:noHBand="0" w:noVBand="1"/>
      </w:tblPr>
      <w:tblGrid>
        <w:gridCol w:w="10456"/>
      </w:tblGrid>
      <w:tr w:rsidR="008D22AC" w:rsidTr="000A3314">
        <w:trPr>
          <w:cantSplit/>
        </w:trPr>
        <w:tc>
          <w:tcPr>
            <w:tcW w:w="10682" w:type="dxa"/>
            <w:shd w:val="clear" w:color="auto" w:fill="F2F2F2" w:themeFill="background1" w:themeFillShade="F2"/>
          </w:tcPr>
          <w:p w:rsidR="00013D2B" w:rsidRDefault="00D74462" w:rsidP="000A3314">
            <w:pPr>
              <w:pStyle w:val="CCS-Heading5"/>
              <w:spacing w:before="120"/>
            </w:pPr>
            <w:r>
              <w:t>D</w:t>
            </w:r>
            <w:r w:rsidR="001876F7">
              <w:t>rafting Note:</w:t>
            </w:r>
          </w:p>
          <w:p w:rsidR="00013D2B" w:rsidRDefault="00D74462" w:rsidP="00013D2B">
            <w:pPr>
              <w:pStyle w:val="CCSNormalText"/>
            </w:pPr>
            <w:r>
              <w:t xml:space="preserve">If your response is successful, you will be offered a Contract which incorporates the </w:t>
            </w:r>
            <w:r w:rsidRPr="4613097F">
              <w:rPr>
                <w:i/>
                <w:iCs/>
              </w:rPr>
              <w:t>Commonwealth Contract Terms</w:t>
            </w:r>
            <w:r>
              <w:t xml:space="preserve"> available at </w:t>
            </w:r>
            <w:hyperlink r:id="rId46">
              <w:r w:rsidRPr="4613097F">
                <w:rPr>
                  <w:rStyle w:val="Hyperlink"/>
                </w:rPr>
                <w:t>https://www.finance.gov.au/government/procurement/commonwealth-contracting-suite-ccs</w:t>
              </w:r>
            </w:hyperlink>
            <w:r>
              <w:t xml:space="preserve">. The Terms have been designed to enable Commonwealth officials to comply with their legislated responsibilities and are therefore </w:t>
            </w:r>
            <w:r w:rsidRPr="4613097F">
              <w:rPr>
                <w:b/>
                <w:bCs/>
              </w:rPr>
              <w:t>NOT</w:t>
            </w:r>
            <w:r>
              <w:t xml:space="preserve"> negotiable.</w:t>
            </w:r>
          </w:p>
          <w:p w:rsidR="00013D2B" w:rsidRDefault="00D74462" w:rsidP="00013D2B">
            <w:pPr>
              <w:pStyle w:val="CCSNormalText"/>
            </w:pPr>
            <w:r>
              <w:t xml:space="preserve">If you have reasons why any of the </w:t>
            </w:r>
            <w:r w:rsidRPr="00326FDA">
              <w:rPr>
                <w:iCs/>
              </w:rPr>
              <w:t>Additional Contract Terms</w:t>
            </w:r>
            <w:r w:rsidRPr="00326FDA">
              <w:t xml:space="preserve"> should</w:t>
            </w:r>
            <w:r>
              <w:t xml:space="preserve"> be changed, complete the following table, as these additional terms may be negotiable.</w:t>
            </w:r>
          </w:p>
          <w:p w:rsidR="008A6B2E" w:rsidRDefault="00D74462" w:rsidP="00013D2B">
            <w:pPr>
              <w:pStyle w:val="CCSNormalText"/>
            </w:pPr>
            <w:r>
              <w:t>Any costs the Customer would incur in obtaining legal advice (including in-house legal advice) or negotiating the Customer’s Additional Contract Terms will be included in the Customer’s total costs assessment.</w:t>
            </w:r>
          </w:p>
        </w:tc>
      </w:tr>
    </w:tbl>
    <w:p w:rsidR="003D34F4" w:rsidRDefault="003D34F4" w:rsidP="003D34F4">
      <w:pPr>
        <w:pStyle w:val="CCSNormalText"/>
      </w:pPr>
    </w:p>
    <w:tbl>
      <w:tblPr>
        <w:tblStyle w:val="TableGrid"/>
        <w:tblW w:w="0" w:type="auto"/>
        <w:tblLook w:val="04A0" w:firstRow="1" w:lastRow="0" w:firstColumn="1" w:lastColumn="0" w:noHBand="0" w:noVBand="1"/>
      </w:tblPr>
      <w:tblGrid>
        <w:gridCol w:w="2469"/>
        <w:gridCol w:w="4002"/>
        <w:gridCol w:w="3995"/>
      </w:tblGrid>
      <w:tr w:rsidR="008D22AC" w:rsidTr="4613097F">
        <w:trPr>
          <w:trHeight w:hRule="exact" w:val="113"/>
        </w:trPr>
        <w:tc>
          <w:tcPr>
            <w:tcW w:w="10682" w:type="dxa"/>
            <w:gridSpan w:val="3"/>
            <w:tcBorders>
              <w:top w:val="nil"/>
              <w:left w:val="nil"/>
              <w:right w:val="nil"/>
            </w:tcBorders>
          </w:tcPr>
          <w:p w:rsidR="003D34F4" w:rsidRDefault="003D34F4" w:rsidP="001B779C">
            <w:pPr>
              <w:pStyle w:val="CCS-Heading4"/>
            </w:pPr>
          </w:p>
        </w:tc>
      </w:tr>
      <w:tr w:rsidR="008D22AC" w:rsidTr="4613097F">
        <w:tc>
          <w:tcPr>
            <w:tcW w:w="2518" w:type="dxa"/>
          </w:tcPr>
          <w:p w:rsidR="003D34F4" w:rsidRDefault="00D74462" w:rsidP="001B779C">
            <w:pPr>
              <w:pStyle w:val="CCS-TableHeading2"/>
            </w:pPr>
            <w:r>
              <w:t>Clause</w:t>
            </w:r>
          </w:p>
        </w:tc>
        <w:tc>
          <w:tcPr>
            <w:tcW w:w="4082" w:type="dxa"/>
          </w:tcPr>
          <w:p w:rsidR="003D34F4" w:rsidRDefault="00D74462" w:rsidP="001B779C">
            <w:pPr>
              <w:pStyle w:val="CCS-TableHeading2"/>
            </w:pPr>
            <w:r>
              <w:t>Reason for Non-Compliance</w:t>
            </w:r>
          </w:p>
        </w:tc>
        <w:tc>
          <w:tcPr>
            <w:tcW w:w="4082" w:type="dxa"/>
          </w:tcPr>
          <w:p w:rsidR="003D34F4" w:rsidRDefault="00D74462" w:rsidP="001B779C">
            <w:pPr>
              <w:pStyle w:val="CCS-TableHeading2"/>
            </w:pPr>
            <w:r>
              <w:t>Proposed New Wording</w:t>
            </w:r>
          </w:p>
        </w:tc>
      </w:tr>
      <w:tr w:rsidR="008D22AC" w:rsidTr="4613097F">
        <w:tc>
          <w:tcPr>
            <w:tcW w:w="2518" w:type="dxa"/>
          </w:tcPr>
          <w:p w:rsidR="003D34F4" w:rsidRDefault="003D34F4" w:rsidP="001B779C">
            <w:pPr>
              <w:pStyle w:val="CCSNormalText"/>
            </w:pPr>
          </w:p>
        </w:tc>
        <w:tc>
          <w:tcPr>
            <w:tcW w:w="4082" w:type="dxa"/>
          </w:tcPr>
          <w:p w:rsidR="003D34F4" w:rsidRDefault="003D34F4" w:rsidP="001B779C">
            <w:pPr>
              <w:pStyle w:val="CCSNormalText"/>
            </w:pPr>
          </w:p>
        </w:tc>
        <w:tc>
          <w:tcPr>
            <w:tcW w:w="4082" w:type="dxa"/>
          </w:tcPr>
          <w:p w:rsidR="003D34F4" w:rsidRDefault="003D34F4" w:rsidP="001B779C">
            <w:pPr>
              <w:pStyle w:val="CCSNormalText"/>
            </w:pPr>
          </w:p>
        </w:tc>
      </w:tr>
      <w:tr w:rsidR="008D22AC" w:rsidTr="4613097F">
        <w:tc>
          <w:tcPr>
            <w:tcW w:w="2518" w:type="dxa"/>
          </w:tcPr>
          <w:p w:rsidR="003D34F4" w:rsidRDefault="003D34F4" w:rsidP="001B779C">
            <w:pPr>
              <w:pStyle w:val="CCSNormalText"/>
            </w:pPr>
          </w:p>
        </w:tc>
        <w:tc>
          <w:tcPr>
            <w:tcW w:w="4082" w:type="dxa"/>
          </w:tcPr>
          <w:p w:rsidR="003D34F4" w:rsidRDefault="003D34F4" w:rsidP="001B779C">
            <w:pPr>
              <w:pStyle w:val="CCSNormalText"/>
            </w:pPr>
          </w:p>
        </w:tc>
        <w:tc>
          <w:tcPr>
            <w:tcW w:w="4082" w:type="dxa"/>
          </w:tcPr>
          <w:p w:rsidR="003D34F4" w:rsidRDefault="003D34F4" w:rsidP="001B779C">
            <w:pPr>
              <w:pStyle w:val="CCSNormalText"/>
            </w:pPr>
          </w:p>
        </w:tc>
      </w:tr>
      <w:tr w:rsidR="008D22AC" w:rsidTr="4613097F">
        <w:tc>
          <w:tcPr>
            <w:tcW w:w="2518" w:type="dxa"/>
          </w:tcPr>
          <w:p w:rsidR="003D34F4" w:rsidRDefault="003D34F4" w:rsidP="001B779C">
            <w:pPr>
              <w:pStyle w:val="CCSNormalText"/>
            </w:pPr>
          </w:p>
        </w:tc>
        <w:tc>
          <w:tcPr>
            <w:tcW w:w="4082" w:type="dxa"/>
          </w:tcPr>
          <w:p w:rsidR="003D34F4" w:rsidRDefault="003D34F4" w:rsidP="001B779C">
            <w:pPr>
              <w:pStyle w:val="CCSNormalText"/>
            </w:pPr>
          </w:p>
        </w:tc>
        <w:tc>
          <w:tcPr>
            <w:tcW w:w="4082" w:type="dxa"/>
          </w:tcPr>
          <w:p w:rsidR="003D34F4" w:rsidRDefault="003D34F4" w:rsidP="001B779C">
            <w:pPr>
              <w:pStyle w:val="CCSNormalText"/>
            </w:pPr>
          </w:p>
        </w:tc>
      </w:tr>
      <w:tr w:rsidR="008D22AC" w:rsidTr="4613097F">
        <w:tc>
          <w:tcPr>
            <w:tcW w:w="2518" w:type="dxa"/>
          </w:tcPr>
          <w:p w:rsidR="003D34F4" w:rsidRDefault="003D34F4" w:rsidP="001B779C">
            <w:pPr>
              <w:pStyle w:val="CCSNormalText"/>
            </w:pPr>
          </w:p>
        </w:tc>
        <w:tc>
          <w:tcPr>
            <w:tcW w:w="4082" w:type="dxa"/>
          </w:tcPr>
          <w:p w:rsidR="003D34F4" w:rsidRDefault="003D34F4" w:rsidP="001B779C">
            <w:pPr>
              <w:pStyle w:val="CCSNormalText"/>
            </w:pPr>
          </w:p>
        </w:tc>
        <w:tc>
          <w:tcPr>
            <w:tcW w:w="4082" w:type="dxa"/>
          </w:tcPr>
          <w:p w:rsidR="003D34F4" w:rsidRDefault="003D34F4" w:rsidP="001B779C">
            <w:pPr>
              <w:pStyle w:val="CCSNormalText"/>
            </w:pPr>
          </w:p>
        </w:tc>
      </w:tr>
      <w:tr w:rsidR="008D22AC" w:rsidTr="4613097F">
        <w:trPr>
          <w:trHeight w:hRule="exact" w:val="113"/>
        </w:trPr>
        <w:tc>
          <w:tcPr>
            <w:tcW w:w="10682" w:type="dxa"/>
            <w:gridSpan w:val="3"/>
            <w:tcBorders>
              <w:left w:val="nil"/>
              <w:bottom w:val="nil"/>
              <w:right w:val="nil"/>
            </w:tcBorders>
          </w:tcPr>
          <w:p w:rsidR="003D34F4" w:rsidRDefault="003D34F4" w:rsidP="001B779C">
            <w:pPr>
              <w:pStyle w:val="CCSNormalText"/>
            </w:pPr>
          </w:p>
        </w:tc>
      </w:tr>
    </w:tbl>
    <w:p w:rsidR="009365C0" w:rsidRDefault="009365C0" w:rsidP="003D34F4">
      <w:pPr>
        <w:pStyle w:val="CCSNormalText"/>
      </w:pPr>
    </w:p>
    <w:p w:rsidR="00D709D1" w:rsidRDefault="00D709D1" w:rsidP="003D34F4">
      <w:pPr>
        <w:pStyle w:val="CCSNormalText"/>
      </w:pPr>
    </w:p>
    <w:sectPr w:rsidR="00D709D1" w:rsidSect="00330C9E">
      <w:headerReference w:type="even" r:id="rId47"/>
      <w:headerReference w:type="default" r:id="rId48"/>
      <w:footerReference w:type="even" r:id="rId49"/>
      <w:footerReference w:type="default" r:id="rId50"/>
      <w:headerReference w:type="first" r:id="rId51"/>
      <w:footerReference w:type="first" r:id="rId52"/>
      <w:pgSz w:w="11906" w:h="16838"/>
      <w:pgMar w:top="1276" w:right="720" w:bottom="1135" w:left="720" w:header="136" w:footer="14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601A" w:rsidRDefault="0054601A" w:rsidP="00C75DC6">
      <w:pPr>
        <w:spacing w:before="0" w:after="0"/>
      </w:pPr>
      <w:r>
        <w:separator/>
      </w:r>
    </w:p>
  </w:endnote>
  <w:endnote w:type="continuationSeparator" w:id="0">
    <w:p w:rsidR="0054601A" w:rsidRDefault="0054601A" w:rsidP="00C75DC6">
      <w:pPr>
        <w:spacing w:before="0" w:after="0"/>
      </w:pPr>
      <w:r>
        <w:continuationSeparator/>
      </w:r>
    </w:p>
  </w:endnote>
  <w:endnote w:type="continuationNotice" w:id="1">
    <w:p w:rsidR="0054601A" w:rsidRDefault="0054601A">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HelveticaNeueLT Std Lt">
    <w:altName w:val="Arial"/>
    <w:charset w:val="00"/>
    <w:family w:val="auto"/>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Arial Bold">
    <w:panose1 w:val="020B0704020202020204"/>
    <w:charset w:val="00"/>
    <w:family w:val="roman"/>
    <w:notTrueType/>
    <w:pitch w:val="default"/>
    <w:sig w:usb0="00000003" w:usb1="00000000" w:usb2="00000000" w:usb3="00000000" w:csb0="00000001"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601A" w:rsidRDefault="005460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40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55"/>
      <w:gridCol w:w="5341"/>
    </w:tblGrid>
    <w:tr w:rsidR="0054601A" w:rsidTr="4613097F">
      <w:tc>
        <w:tcPr>
          <w:tcW w:w="8755" w:type="dxa"/>
        </w:tcPr>
        <w:p w:rsidR="0054601A" w:rsidRDefault="0054601A" w:rsidP="0010527D">
          <w:pPr>
            <w:pStyle w:val="Footer"/>
          </w:pPr>
          <w:r>
            <w:t>Reference Number: AFTG 01-2425</w:t>
          </w:r>
        </w:p>
      </w:tc>
      <w:tc>
        <w:tcPr>
          <w:tcW w:w="5341" w:type="dxa"/>
        </w:tcPr>
        <w:p w:rsidR="0054601A" w:rsidRDefault="0054601A" w:rsidP="00681F9F">
          <w:pPr>
            <w:pStyle w:val="Footer"/>
          </w:pPr>
          <w:r>
            <w:t xml:space="preserve">Page </w:t>
          </w:r>
          <w:r w:rsidRPr="4613097F">
            <w:rPr>
              <w:b/>
              <w:bCs/>
              <w:noProof/>
            </w:rPr>
            <w:fldChar w:fldCharType="begin"/>
          </w:r>
          <w:r w:rsidRPr="4613097F">
            <w:rPr>
              <w:b/>
              <w:bCs/>
              <w:noProof/>
            </w:rPr>
            <w:instrText xml:space="preserve"> PAGE  \* Arabic  \* MERGEFORMAT </w:instrText>
          </w:r>
          <w:r w:rsidRPr="4613097F">
            <w:rPr>
              <w:b/>
              <w:bCs/>
              <w:noProof/>
            </w:rPr>
            <w:fldChar w:fldCharType="separate"/>
          </w:r>
          <w:r w:rsidR="00133C0D">
            <w:rPr>
              <w:b/>
              <w:bCs/>
              <w:noProof/>
            </w:rPr>
            <w:t>3</w:t>
          </w:r>
          <w:r w:rsidRPr="4613097F">
            <w:rPr>
              <w:b/>
              <w:bCs/>
              <w:noProof/>
            </w:rPr>
            <w:fldChar w:fldCharType="end"/>
          </w:r>
          <w:r>
            <w:t xml:space="preserve"> of </w:t>
          </w:r>
          <w:r w:rsidRPr="4613097F">
            <w:rPr>
              <w:b/>
              <w:bCs/>
              <w:noProof/>
            </w:rPr>
            <w:fldChar w:fldCharType="begin"/>
          </w:r>
          <w:r w:rsidRPr="4613097F">
            <w:rPr>
              <w:b/>
              <w:bCs/>
              <w:noProof/>
            </w:rPr>
            <w:instrText xml:space="preserve"> NUMPAGES  \* Arabic  \* MERGEFORMAT </w:instrText>
          </w:r>
          <w:r w:rsidRPr="4613097F">
            <w:rPr>
              <w:b/>
              <w:bCs/>
              <w:noProof/>
            </w:rPr>
            <w:fldChar w:fldCharType="separate"/>
          </w:r>
          <w:r w:rsidR="00133C0D">
            <w:rPr>
              <w:b/>
              <w:bCs/>
              <w:noProof/>
            </w:rPr>
            <w:t>35</w:t>
          </w:r>
          <w:r w:rsidRPr="4613097F">
            <w:rPr>
              <w:b/>
              <w:bCs/>
              <w:noProof/>
            </w:rPr>
            <w:fldChar w:fldCharType="end"/>
          </w:r>
        </w:p>
      </w:tc>
    </w:tr>
  </w:tbl>
  <w:p w:rsidR="0054601A" w:rsidRPr="001B3E54" w:rsidRDefault="0054601A" w:rsidP="0041510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601A" w:rsidRDefault="005460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601A" w:rsidRDefault="0054601A" w:rsidP="00C75DC6">
      <w:pPr>
        <w:spacing w:before="0" w:after="0"/>
      </w:pPr>
      <w:r>
        <w:separator/>
      </w:r>
    </w:p>
  </w:footnote>
  <w:footnote w:type="continuationSeparator" w:id="0">
    <w:p w:rsidR="0054601A" w:rsidRDefault="0054601A" w:rsidP="00C75DC6">
      <w:pPr>
        <w:spacing w:before="0" w:after="0"/>
      </w:pPr>
      <w:r>
        <w:continuationSeparator/>
      </w:r>
    </w:p>
  </w:footnote>
  <w:footnote w:type="continuationNotice" w:id="1">
    <w:p w:rsidR="0054601A" w:rsidRDefault="0054601A">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601A" w:rsidRDefault="005460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601A" w:rsidRPr="0093179A" w:rsidRDefault="0054601A" w:rsidP="4613097F">
    <w:pPr>
      <w:pStyle w:val="CCS-Heading2"/>
      <w:spacing w:before="120" w:after="120"/>
      <w:rPr>
        <w:sz w:val="28"/>
        <w:szCs w:val="28"/>
      </w:rPr>
    </w:pPr>
    <w:r w:rsidRPr="4613097F">
      <w:rPr>
        <w:sz w:val="28"/>
        <w:szCs w:val="28"/>
      </w:rPr>
      <w:t>Approach to Market (ATM) – Services</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601A" w:rsidRDefault="005460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2171EB"/>
    <w:multiLevelType w:val="hybridMultilevel"/>
    <w:tmpl w:val="3E664046"/>
    <w:lvl w:ilvl="0" w:tplc="48B813D4">
      <w:start w:val="1"/>
      <w:numFmt w:val="bullet"/>
      <w:lvlText w:val=""/>
      <w:lvlJc w:val="left"/>
      <w:pPr>
        <w:ind w:left="720" w:hanging="360"/>
      </w:pPr>
      <w:rPr>
        <w:rFonts w:ascii="Symbol" w:hAnsi="Symbol" w:hint="default"/>
      </w:rPr>
    </w:lvl>
    <w:lvl w:ilvl="1" w:tplc="33C465B8" w:tentative="1">
      <w:start w:val="1"/>
      <w:numFmt w:val="bullet"/>
      <w:lvlText w:val="o"/>
      <w:lvlJc w:val="left"/>
      <w:pPr>
        <w:ind w:left="1440" w:hanging="360"/>
      </w:pPr>
      <w:rPr>
        <w:rFonts w:ascii="Courier New" w:hAnsi="Courier New" w:cs="Courier New" w:hint="default"/>
      </w:rPr>
    </w:lvl>
    <w:lvl w:ilvl="2" w:tplc="C388D0A8" w:tentative="1">
      <w:start w:val="1"/>
      <w:numFmt w:val="bullet"/>
      <w:lvlText w:val=""/>
      <w:lvlJc w:val="left"/>
      <w:pPr>
        <w:ind w:left="2160" w:hanging="360"/>
      </w:pPr>
      <w:rPr>
        <w:rFonts w:ascii="Wingdings" w:hAnsi="Wingdings" w:hint="default"/>
      </w:rPr>
    </w:lvl>
    <w:lvl w:ilvl="3" w:tplc="5D003CA2" w:tentative="1">
      <w:start w:val="1"/>
      <w:numFmt w:val="bullet"/>
      <w:lvlText w:val=""/>
      <w:lvlJc w:val="left"/>
      <w:pPr>
        <w:ind w:left="2880" w:hanging="360"/>
      </w:pPr>
      <w:rPr>
        <w:rFonts w:ascii="Symbol" w:hAnsi="Symbol" w:hint="default"/>
      </w:rPr>
    </w:lvl>
    <w:lvl w:ilvl="4" w:tplc="A07E6DEA" w:tentative="1">
      <w:start w:val="1"/>
      <w:numFmt w:val="bullet"/>
      <w:lvlText w:val="o"/>
      <w:lvlJc w:val="left"/>
      <w:pPr>
        <w:ind w:left="3600" w:hanging="360"/>
      </w:pPr>
      <w:rPr>
        <w:rFonts w:ascii="Courier New" w:hAnsi="Courier New" w:cs="Courier New" w:hint="default"/>
      </w:rPr>
    </w:lvl>
    <w:lvl w:ilvl="5" w:tplc="3F980714" w:tentative="1">
      <w:start w:val="1"/>
      <w:numFmt w:val="bullet"/>
      <w:lvlText w:val=""/>
      <w:lvlJc w:val="left"/>
      <w:pPr>
        <w:ind w:left="4320" w:hanging="360"/>
      </w:pPr>
      <w:rPr>
        <w:rFonts w:ascii="Wingdings" w:hAnsi="Wingdings" w:hint="default"/>
      </w:rPr>
    </w:lvl>
    <w:lvl w:ilvl="6" w:tplc="0D2CBE7E" w:tentative="1">
      <w:start w:val="1"/>
      <w:numFmt w:val="bullet"/>
      <w:lvlText w:val=""/>
      <w:lvlJc w:val="left"/>
      <w:pPr>
        <w:ind w:left="5040" w:hanging="360"/>
      </w:pPr>
      <w:rPr>
        <w:rFonts w:ascii="Symbol" w:hAnsi="Symbol" w:hint="default"/>
      </w:rPr>
    </w:lvl>
    <w:lvl w:ilvl="7" w:tplc="7C58BD2A" w:tentative="1">
      <w:start w:val="1"/>
      <w:numFmt w:val="bullet"/>
      <w:lvlText w:val="o"/>
      <w:lvlJc w:val="left"/>
      <w:pPr>
        <w:ind w:left="5760" w:hanging="360"/>
      </w:pPr>
      <w:rPr>
        <w:rFonts w:ascii="Courier New" w:hAnsi="Courier New" w:cs="Courier New" w:hint="default"/>
      </w:rPr>
    </w:lvl>
    <w:lvl w:ilvl="8" w:tplc="7BEC6A0A" w:tentative="1">
      <w:start w:val="1"/>
      <w:numFmt w:val="bullet"/>
      <w:lvlText w:val=""/>
      <w:lvlJc w:val="left"/>
      <w:pPr>
        <w:ind w:left="6480" w:hanging="360"/>
      </w:pPr>
      <w:rPr>
        <w:rFonts w:ascii="Wingdings" w:hAnsi="Wingdings" w:hint="default"/>
      </w:rPr>
    </w:lvl>
  </w:abstractNum>
  <w:abstractNum w:abstractNumId="1" w15:restartNumberingAfterBreak="0">
    <w:nsid w:val="0B9A4BEB"/>
    <w:multiLevelType w:val="hybridMultilevel"/>
    <w:tmpl w:val="9D206FD8"/>
    <w:lvl w:ilvl="0" w:tplc="3E187B98">
      <w:start w:val="1"/>
      <w:numFmt w:val="lowerLetter"/>
      <w:pStyle w:val="CCS-NumberedList"/>
      <w:lvlText w:val="%1)"/>
      <w:lvlJc w:val="left"/>
      <w:pPr>
        <w:ind w:left="1212" w:hanging="360"/>
      </w:pPr>
    </w:lvl>
    <w:lvl w:ilvl="1" w:tplc="DEE81BE6">
      <w:start w:val="1"/>
      <w:numFmt w:val="lowerLetter"/>
      <w:lvlText w:val="%2."/>
      <w:lvlJc w:val="left"/>
      <w:pPr>
        <w:ind w:left="1932" w:hanging="360"/>
      </w:pPr>
    </w:lvl>
    <w:lvl w:ilvl="2" w:tplc="C0E6C16C" w:tentative="1">
      <w:start w:val="1"/>
      <w:numFmt w:val="lowerRoman"/>
      <w:lvlText w:val="%3."/>
      <w:lvlJc w:val="right"/>
      <w:pPr>
        <w:ind w:left="2652" w:hanging="180"/>
      </w:pPr>
    </w:lvl>
    <w:lvl w:ilvl="3" w:tplc="01A213AE">
      <w:start w:val="1"/>
      <w:numFmt w:val="decimal"/>
      <w:lvlText w:val="%4."/>
      <w:lvlJc w:val="left"/>
      <w:pPr>
        <w:ind w:left="3372" w:hanging="360"/>
      </w:pPr>
    </w:lvl>
    <w:lvl w:ilvl="4" w:tplc="3F645070">
      <w:start w:val="1"/>
      <w:numFmt w:val="lowerLetter"/>
      <w:lvlText w:val="%5."/>
      <w:lvlJc w:val="left"/>
      <w:pPr>
        <w:ind w:left="4092" w:hanging="360"/>
      </w:pPr>
    </w:lvl>
    <w:lvl w:ilvl="5" w:tplc="67BAD596">
      <w:start w:val="1"/>
      <w:numFmt w:val="lowerRoman"/>
      <w:lvlText w:val="%6."/>
      <w:lvlJc w:val="right"/>
      <w:pPr>
        <w:ind w:left="4812" w:hanging="180"/>
      </w:pPr>
    </w:lvl>
    <w:lvl w:ilvl="6" w:tplc="9A7C007E" w:tentative="1">
      <w:start w:val="1"/>
      <w:numFmt w:val="decimal"/>
      <w:lvlText w:val="%7."/>
      <w:lvlJc w:val="left"/>
      <w:pPr>
        <w:ind w:left="5532" w:hanging="360"/>
      </w:pPr>
    </w:lvl>
    <w:lvl w:ilvl="7" w:tplc="2CA89DB4" w:tentative="1">
      <w:start w:val="1"/>
      <w:numFmt w:val="lowerLetter"/>
      <w:lvlText w:val="%8."/>
      <w:lvlJc w:val="left"/>
      <w:pPr>
        <w:ind w:left="6252" w:hanging="360"/>
      </w:pPr>
    </w:lvl>
    <w:lvl w:ilvl="8" w:tplc="A6662938" w:tentative="1">
      <w:start w:val="1"/>
      <w:numFmt w:val="lowerRoman"/>
      <w:lvlText w:val="%9."/>
      <w:lvlJc w:val="right"/>
      <w:pPr>
        <w:ind w:left="6972" w:hanging="180"/>
      </w:pPr>
    </w:lvl>
  </w:abstractNum>
  <w:abstractNum w:abstractNumId="2" w15:restartNumberingAfterBreak="0">
    <w:nsid w:val="198C3C7E"/>
    <w:multiLevelType w:val="hybridMultilevel"/>
    <w:tmpl w:val="D316AA6A"/>
    <w:lvl w:ilvl="0" w:tplc="641620E6">
      <w:start w:val="1"/>
      <w:numFmt w:val="bullet"/>
      <w:lvlText w:val=""/>
      <w:lvlJc w:val="left"/>
      <w:pPr>
        <w:ind w:left="720" w:hanging="360"/>
      </w:pPr>
      <w:rPr>
        <w:rFonts w:ascii="Symbol" w:hAnsi="Symbol" w:hint="default"/>
      </w:rPr>
    </w:lvl>
    <w:lvl w:ilvl="1" w:tplc="6DCA7CCC" w:tentative="1">
      <w:start w:val="1"/>
      <w:numFmt w:val="bullet"/>
      <w:lvlText w:val="o"/>
      <w:lvlJc w:val="left"/>
      <w:pPr>
        <w:ind w:left="1440" w:hanging="360"/>
      </w:pPr>
      <w:rPr>
        <w:rFonts w:ascii="Courier New" w:hAnsi="Courier New" w:cs="Courier New" w:hint="default"/>
      </w:rPr>
    </w:lvl>
    <w:lvl w:ilvl="2" w:tplc="33EAFBC8" w:tentative="1">
      <w:start w:val="1"/>
      <w:numFmt w:val="bullet"/>
      <w:lvlText w:val=""/>
      <w:lvlJc w:val="left"/>
      <w:pPr>
        <w:ind w:left="2160" w:hanging="360"/>
      </w:pPr>
      <w:rPr>
        <w:rFonts w:ascii="Wingdings" w:hAnsi="Wingdings" w:hint="default"/>
      </w:rPr>
    </w:lvl>
    <w:lvl w:ilvl="3" w:tplc="EEF4B3E0" w:tentative="1">
      <w:start w:val="1"/>
      <w:numFmt w:val="bullet"/>
      <w:lvlText w:val=""/>
      <w:lvlJc w:val="left"/>
      <w:pPr>
        <w:ind w:left="2880" w:hanging="360"/>
      </w:pPr>
      <w:rPr>
        <w:rFonts w:ascii="Symbol" w:hAnsi="Symbol" w:hint="default"/>
      </w:rPr>
    </w:lvl>
    <w:lvl w:ilvl="4" w:tplc="0CA20042" w:tentative="1">
      <w:start w:val="1"/>
      <w:numFmt w:val="bullet"/>
      <w:lvlText w:val="o"/>
      <w:lvlJc w:val="left"/>
      <w:pPr>
        <w:ind w:left="3600" w:hanging="360"/>
      </w:pPr>
      <w:rPr>
        <w:rFonts w:ascii="Courier New" w:hAnsi="Courier New" w:cs="Courier New" w:hint="default"/>
      </w:rPr>
    </w:lvl>
    <w:lvl w:ilvl="5" w:tplc="2A2EA154" w:tentative="1">
      <w:start w:val="1"/>
      <w:numFmt w:val="bullet"/>
      <w:lvlText w:val=""/>
      <w:lvlJc w:val="left"/>
      <w:pPr>
        <w:ind w:left="4320" w:hanging="360"/>
      </w:pPr>
      <w:rPr>
        <w:rFonts w:ascii="Wingdings" w:hAnsi="Wingdings" w:hint="default"/>
      </w:rPr>
    </w:lvl>
    <w:lvl w:ilvl="6" w:tplc="99CC979E" w:tentative="1">
      <w:start w:val="1"/>
      <w:numFmt w:val="bullet"/>
      <w:lvlText w:val=""/>
      <w:lvlJc w:val="left"/>
      <w:pPr>
        <w:ind w:left="5040" w:hanging="360"/>
      </w:pPr>
      <w:rPr>
        <w:rFonts w:ascii="Symbol" w:hAnsi="Symbol" w:hint="default"/>
      </w:rPr>
    </w:lvl>
    <w:lvl w:ilvl="7" w:tplc="F3744928" w:tentative="1">
      <w:start w:val="1"/>
      <w:numFmt w:val="bullet"/>
      <w:lvlText w:val="o"/>
      <w:lvlJc w:val="left"/>
      <w:pPr>
        <w:ind w:left="5760" w:hanging="360"/>
      </w:pPr>
      <w:rPr>
        <w:rFonts w:ascii="Courier New" w:hAnsi="Courier New" w:cs="Courier New" w:hint="default"/>
      </w:rPr>
    </w:lvl>
    <w:lvl w:ilvl="8" w:tplc="E482FE8A" w:tentative="1">
      <w:start w:val="1"/>
      <w:numFmt w:val="bullet"/>
      <w:lvlText w:val=""/>
      <w:lvlJc w:val="left"/>
      <w:pPr>
        <w:ind w:left="6480" w:hanging="360"/>
      </w:pPr>
      <w:rPr>
        <w:rFonts w:ascii="Wingdings" w:hAnsi="Wingdings" w:hint="default"/>
      </w:rPr>
    </w:lvl>
  </w:abstractNum>
  <w:abstractNum w:abstractNumId="3" w15:restartNumberingAfterBreak="0">
    <w:nsid w:val="213F31C0"/>
    <w:multiLevelType w:val="hybridMultilevel"/>
    <w:tmpl w:val="4ABA3072"/>
    <w:lvl w:ilvl="0" w:tplc="6C2C6BE0">
      <w:start w:val="1"/>
      <w:numFmt w:val="lowerLetter"/>
      <w:lvlText w:val="%1)"/>
      <w:lvlJc w:val="left"/>
      <w:pPr>
        <w:ind w:left="720" w:hanging="360"/>
      </w:pPr>
    </w:lvl>
    <w:lvl w:ilvl="1" w:tplc="F44EF05C" w:tentative="1">
      <w:start w:val="1"/>
      <w:numFmt w:val="lowerLetter"/>
      <w:lvlText w:val="%2."/>
      <w:lvlJc w:val="left"/>
      <w:pPr>
        <w:ind w:left="1440" w:hanging="360"/>
      </w:pPr>
    </w:lvl>
    <w:lvl w:ilvl="2" w:tplc="9586DD98" w:tentative="1">
      <w:start w:val="1"/>
      <w:numFmt w:val="lowerRoman"/>
      <w:lvlText w:val="%3."/>
      <w:lvlJc w:val="right"/>
      <w:pPr>
        <w:ind w:left="2160" w:hanging="180"/>
      </w:pPr>
    </w:lvl>
    <w:lvl w:ilvl="3" w:tplc="B62A02DE" w:tentative="1">
      <w:start w:val="1"/>
      <w:numFmt w:val="decimal"/>
      <w:lvlText w:val="%4."/>
      <w:lvlJc w:val="left"/>
      <w:pPr>
        <w:ind w:left="2880" w:hanging="360"/>
      </w:pPr>
    </w:lvl>
    <w:lvl w:ilvl="4" w:tplc="4056742E" w:tentative="1">
      <w:start w:val="1"/>
      <w:numFmt w:val="lowerLetter"/>
      <w:lvlText w:val="%5."/>
      <w:lvlJc w:val="left"/>
      <w:pPr>
        <w:ind w:left="3600" w:hanging="360"/>
      </w:pPr>
    </w:lvl>
    <w:lvl w:ilvl="5" w:tplc="8A3A4F8C" w:tentative="1">
      <w:start w:val="1"/>
      <w:numFmt w:val="lowerRoman"/>
      <w:lvlText w:val="%6."/>
      <w:lvlJc w:val="right"/>
      <w:pPr>
        <w:ind w:left="4320" w:hanging="180"/>
      </w:pPr>
    </w:lvl>
    <w:lvl w:ilvl="6" w:tplc="18748CEE" w:tentative="1">
      <w:start w:val="1"/>
      <w:numFmt w:val="decimal"/>
      <w:lvlText w:val="%7."/>
      <w:lvlJc w:val="left"/>
      <w:pPr>
        <w:ind w:left="5040" w:hanging="360"/>
      </w:pPr>
    </w:lvl>
    <w:lvl w:ilvl="7" w:tplc="32540E2C" w:tentative="1">
      <w:start w:val="1"/>
      <w:numFmt w:val="lowerLetter"/>
      <w:lvlText w:val="%8."/>
      <w:lvlJc w:val="left"/>
      <w:pPr>
        <w:ind w:left="5760" w:hanging="360"/>
      </w:pPr>
    </w:lvl>
    <w:lvl w:ilvl="8" w:tplc="050AB658" w:tentative="1">
      <w:start w:val="1"/>
      <w:numFmt w:val="lowerRoman"/>
      <w:lvlText w:val="%9."/>
      <w:lvlJc w:val="right"/>
      <w:pPr>
        <w:ind w:left="6480" w:hanging="180"/>
      </w:pPr>
    </w:lvl>
  </w:abstractNum>
  <w:abstractNum w:abstractNumId="4" w15:restartNumberingAfterBreak="0">
    <w:nsid w:val="220673CE"/>
    <w:multiLevelType w:val="hybridMultilevel"/>
    <w:tmpl w:val="E49E0FEE"/>
    <w:lvl w:ilvl="0" w:tplc="3D6A8926">
      <w:start w:val="1"/>
      <w:numFmt w:val="lowerLetter"/>
      <w:lvlText w:val="%1)"/>
      <w:lvlJc w:val="left"/>
      <w:pPr>
        <w:ind w:left="720" w:hanging="360"/>
      </w:pPr>
    </w:lvl>
    <w:lvl w:ilvl="1" w:tplc="D656369A" w:tentative="1">
      <w:start w:val="1"/>
      <w:numFmt w:val="lowerLetter"/>
      <w:lvlText w:val="%2."/>
      <w:lvlJc w:val="left"/>
      <w:pPr>
        <w:ind w:left="1440" w:hanging="360"/>
      </w:pPr>
    </w:lvl>
    <w:lvl w:ilvl="2" w:tplc="19484A8C" w:tentative="1">
      <w:start w:val="1"/>
      <w:numFmt w:val="lowerRoman"/>
      <w:lvlText w:val="%3."/>
      <w:lvlJc w:val="right"/>
      <w:pPr>
        <w:ind w:left="2160" w:hanging="180"/>
      </w:pPr>
    </w:lvl>
    <w:lvl w:ilvl="3" w:tplc="5B30DE06" w:tentative="1">
      <w:start w:val="1"/>
      <w:numFmt w:val="decimal"/>
      <w:lvlText w:val="%4."/>
      <w:lvlJc w:val="left"/>
      <w:pPr>
        <w:ind w:left="2880" w:hanging="360"/>
      </w:pPr>
    </w:lvl>
    <w:lvl w:ilvl="4" w:tplc="0BCAA4B2" w:tentative="1">
      <w:start w:val="1"/>
      <w:numFmt w:val="lowerLetter"/>
      <w:lvlText w:val="%5."/>
      <w:lvlJc w:val="left"/>
      <w:pPr>
        <w:ind w:left="3600" w:hanging="360"/>
      </w:pPr>
    </w:lvl>
    <w:lvl w:ilvl="5" w:tplc="C54A2E0E" w:tentative="1">
      <w:start w:val="1"/>
      <w:numFmt w:val="lowerRoman"/>
      <w:lvlText w:val="%6."/>
      <w:lvlJc w:val="right"/>
      <w:pPr>
        <w:ind w:left="4320" w:hanging="180"/>
      </w:pPr>
    </w:lvl>
    <w:lvl w:ilvl="6" w:tplc="151EA4E6" w:tentative="1">
      <w:start w:val="1"/>
      <w:numFmt w:val="decimal"/>
      <w:lvlText w:val="%7."/>
      <w:lvlJc w:val="left"/>
      <w:pPr>
        <w:ind w:left="5040" w:hanging="360"/>
      </w:pPr>
    </w:lvl>
    <w:lvl w:ilvl="7" w:tplc="742C371C" w:tentative="1">
      <w:start w:val="1"/>
      <w:numFmt w:val="lowerLetter"/>
      <w:lvlText w:val="%8."/>
      <w:lvlJc w:val="left"/>
      <w:pPr>
        <w:ind w:left="5760" w:hanging="360"/>
      </w:pPr>
    </w:lvl>
    <w:lvl w:ilvl="8" w:tplc="951608A2" w:tentative="1">
      <w:start w:val="1"/>
      <w:numFmt w:val="lowerRoman"/>
      <w:lvlText w:val="%9."/>
      <w:lvlJc w:val="right"/>
      <w:pPr>
        <w:ind w:left="6480" w:hanging="180"/>
      </w:pPr>
    </w:lvl>
  </w:abstractNum>
  <w:abstractNum w:abstractNumId="5" w15:restartNumberingAfterBreak="0">
    <w:nsid w:val="29C46E8F"/>
    <w:multiLevelType w:val="hybridMultilevel"/>
    <w:tmpl w:val="F6CCA12E"/>
    <w:lvl w:ilvl="0" w:tplc="953C9ACE">
      <w:start w:val="1"/>
      <w:numFmt w:val="decimal"/>
      <w:lvlText w:val="%1."/>
      <w:lvlJc w:val="left"/>
      <w:pPr>
        <w:ind w:left="360" w:hanging="360"/>
      </w:pPr>
      <w:rPr>
        <w:rFonts w:hint="default"/>
        <w:b/>
      </w:rPr>
    </w:lvl>
    <w:lvl w:ilvl="1" w:tplc="5B4CE2EE">
      <w:start w:val="1"/>
      <w:numFmt w:val="lowerLetter"/>
      <w:lvlText w:val="%2)"/>
      <w:lvlJc w:val="left"/>
      <w:pPr>
        <w:ind w:left="1080" w:hanging="360"/>
      </w:pPr>
    </w:lvl>
    <w:lvl w:ilvl="2" w:tplc="8AD6C9C0" w:tentative="1">
      <w:start w:val="1"/>
      <w:numFmt w:val="lowerRoman"/>
      <w:lvlText w:val="%3."/>
      <w:lvlJc w:val="right"/>
      <w:pPr>
        <w:ind w:left="1800" w:hanging="180"/>
      </w:pPr>
    </w:lvl>
    <w:lvl w:ilvl="3" w:tplc="573043EA" w:tentative="1">
      <w:start w:val="1"/>
      <w:numFmt w:val="decimal"/>
      <w:lvlText w:val="%4."/>
      <w:lvlJc w:val="left"/>
      <w:pPr>
        <w:ind w:left="2520" w:hanging="360"/>
      </w:pPr>
    </w:lvl>
    <w:lvl w:ilvl="4" w:tplc="B494261E" w:tentative="1">
      <w:start w:val="1"/>
      <w:numFmt w:val="lowerLetter"/>
      <w:lvlText w:val="%5."/>
      <w:lvlJc w:val="left"/>
      <w:pPr>
        <w:ind w:left="3240" w:hanging="360"/>
      </w:pPr>
    </w:lvl>
    <w:lvl w:ilvl="5" w:tplc="A2123634" w:tentative="1">
      <w:start w:val="1"/>
      <w:numFmt w:val="lowerRoman"/>
      <w:lvlText w:val="%6."/>
      <w:lvlJc w:val="right"/>
      <w:pPr>
        <w:ind w:left="3960" w:hanging="180"/>
      </w:pPr>
    </w:lvl>
    <w:lvl w:ilvl="6" w:tplc="BA361F3A" w:tentative="1">
      <w:start w:val="1"/>
      <w:numFmt w:val="decimal"/>
      <w:lvlText w:val="%7."/>
      <w:lvlJc w:val="left"/>
      <w:pPr>
        <w:ind w:left="4680" w:hanging="360"/>
      </w:pPr>
    </w:lvl>
    <w:lvl w:ilvl="7" w:tplc="38DCDF80" w:tentative="1">
      <w:start w:val="1"/>
      <w:numFmt w:val="lowerLetter"/>
      <w:lvlText w:val="%8."/>
      <w:lvlJc w:val="left"/>
      <w:pPr>
        <w:ind w:left="5400" w:hanging="360"/>
      </w:pPr>
    </w:lvl>
    <w:lvl w:ilvl="8" w:tplc="F5CEA30E" w:tentative="1">
      <w:start w:val="1"/>
      <w:numFmt w:val="lowerRoman"/>
      <w:lvlText w:val="%9."/>
      <w:lvlJc w:val="right"/>
      <w:pPr>
        <w:ind w:left="6120" w:hanging="180"/>
      </w:pPr>
    </w:lvl>
  </w:abstractNum>
  <w:abstractNum w:abstractNumId="6" w15:restartNumberingAfterBreak="0">
    <w:nsid w:val="31D3364C"/>
    <w:multiLevelType w:val="hybridMultilevel"/>
    <w:tmpl w:val="0F30EDA8"/>
    <w:lvl w:ilvl="0" w:tplc="15107A2E">
      <w:start w:val="1"/>
      <w:numFmt w:val="lowerLetter"/>
      <w:lvlText w:val="%1)"/>
      <w:lvlJc w:val="left"/>
      <w:pPr>
        <w:ind w:left="720" w:hanging="360"/>
      </w:pPr>
      <w:rPr>
        <w:i w:val="0"/>
      </w:rPr>
    </w:lvl>
    <w:lvl w:ilvl="1" w:tplc="C41CFD9A">
      <w:start w:val="1"/>
      <w:numFmt w:val="lowerLetter"/>
      <w:lvlText w:val="%2."/>
      <w:lvlJc w:val="left"/>
      <w:pPr>
        <w:ind w:left="1440" w:hanging="360"/>
      </w:pPr>
    </w:lvl>
    <w:lvl w:ilvl="2" w:tplc="8B663B94" w:tentative="1">
      <w:start w:val="1"/>
      <w:numFmt w:val="lowerRoman"/>
      <w:lvlText w:val="%3."/>
      <w:lvlJc w:val="right"/>
      <w:pPr>
        <w:ind w:left="2160" w:hanging="180"/>
      </w:pPr>
    </w:lvl>
    <w:lvl w:ilvl="3" w:tplc="089828C2" w:tentative="1">
      <w:start w:val="1"/>
      <w:numFmt w:val="decimal"/>
      <w:lvlText w:val="%4."/>
      <w:lvlJc w:val="left"/>
      <w:pPr>
        <w:ind w:left="2880" w:hanging="360"/>
      </w:pPr>
    </w:lvl>
    <w:lvl w:ilvl="4" w:tplc="E7AAFEBA" w:tentative="1">
      <w:start w:val="1"/>
      <w:numFmt w:val="lowerLetter"/>
      <w:lvlText w:val="%5."/>
      <w:lvlJc w:val="left"/>
      <w:pPr>
        <w:ind w:left="3600" w:hanging="360"/>
      </w:pPr>
    </w:lvl>
    <w:lvl w:ilvl="5" w:tplc="DC2C0C80" w:tentative="1">
      <w:start w:val="1"/>
      <w:numFmt w:val="lowerRoman"/>
      <w:lvlText w:val="%6."/>
      <w:lvlJc w:val="right"/>
      <w:pPr>
        <w:ind w:left="4320" w:hanging="180"/>
      </w:pPr>
    </w:lvl>
    <w:lvl w:ilvl="6" w:tplc="00E81874" w:tentative="1">
      <w:start w:val="1"/>
      <w:numFmt w:val="decimal"/>
      <w:lvlText w:val="%7."/>
      <w:lvlJc w:val="left"/>
      <w:pPr>
        <w:ind w:left="5040" w:hanging="360"/>
      </w:pPr>
    </w:lvl>
    <w:lvl w:ilvl="7" w:tplc="780CF94E" w:tentative="1">
      <w:start w:val="1"/>
      <w:numFmt w:val="lowerLetter"/>
      <w:lvlText w:val="%8."/>
      <w:lvlJc w:val="left"/>
      <w:pPr>
        <w:ind w:left="5760" w:hanging="360"/>
      </w:pPr>
    </w:lvl>
    <w:lvl w:ilvl="8" w:tplc="D47E7B4C" w:tentative="1">
      <w:start w:val="1"/>
      <w:numFmt w:val="lowerRoman"/>
      <w:lvlText w:val="%9."/>
      <w:lvlJc w:val="right"/>
      <w:pPr>
        <w:ind w:left="6480" w:hanging="180"/>
      </w:pPr>
    </w:lvl>
  </w:abstractNum>
  <w:abstractNum w:abstractNumId="7" w15:restartNumberingAfterBreak="0">
    <w:nsid w:val="3B0041E0"/>
    <w:multiLevelType w:val="hybridMultilevel"/>
    <w:tmpl w:val="046ABB56"/>
    <w:lvl w:ilvl="0" w:tplc="2A289354">
      <w:start w:val="1"/>
      <w:numFmt w:val="bullet"/>
      <w:lvlText w:val=""/>
      <w:lvlJc w:val="left"/>
      <w:pPr>
        <w:ind w:left="720" w:hanging="360"/>
      </w:pPr>
      <w:rPr>
        <w:rFonts w:ascii="Symbol" w:hAnsi="Symbol" w:hint="default"/>
      </w:rPr>
    </w:lvl>
    <w:lvl w:ilvl="1" w:tplc="8E48E264" w:tentative="1">
      <w:start w:val="1"/>
      <w:numFmt w:val="bullet"/>
      <w:lvlText w:val="o"/>
      <w:lvlJc w:val="left"/>
      <w:pPr>
        <w:ind w:left="1440" w:hanging="360"/>
      </w:pPr>
      <w:rPr>
        <w:rFonts w:ascii="Courier New" w:hAnsi="Courier New" w:cs="Courier New" w:hint="default"/>
      </w:rPr>
    </w:lvl>
    <w:lvl w:ilvl="2" w:tplc="B3F42A8A" w:tentative="1">
      <w:start w:val="1"/>
      <w:numFmt w:val="bullet"/>
      <w:lvlText w:val=""/>
      <w:lvlJc w:val="left"/>
      <w:pPr>
        <w:ind w:left="2160" w:hanging="360"/>
      </w:pPr>
      <w:rPr>
        <w:rFonts w:ascii="Wingdings" w:hAnsi="Wingdings" w:hint="default"/>
      </w:rPr>
    </w:lvl>
    <w:lvl w:ilvl="3" w:tplc="5EBA5FB2" w:tentative="1">
      <w:start w:val="1"/>
      <w:numFmt w:val="bullet"/>
      <w:lvlText w:val=""/>
      <w:lvlJc w:val="left"/>
      <w:pPr>
        <w:ind w:left="2880" w:hanging="360"/>
      </w:pPr>
      <w:rPr>
        <w:rFonts w:ascii="Symbol" w:hAnsi="Symbol" w:hint="default"/>
      </w:rPr>
    </w:lvl>
    <w:lvl w:ilvl="4" w:tplc="C610E0C4" w:tentative="1">
      <w:start w:val="1"/>
      <w:numFmt w:val="bullet"/>
      <w:lvlText w:val="o"/>
      <w:lvlJc w:val="left"/>
      <w:pPr>
        <w:ind w:left="3600" w:hanging="360"/>
      </w:pPr>
      <w:rPr>
        <w:rFonts w:ascii="Courier New" w:hAnsi="Courier New" w:cs="Courier New" w:hint="default"/>
      </w:rPr>
    </w:lvl>
    <w:lvl w:ilvl="5" w:tplc="3B8E4456" w:tentative="1">
      <w:start w:val="1"/>
      <w:numFmt w:val="bullet"/>
      <w:lvlText w:val=""/>
      <w:lvlJc w:val="left"/>
      <w:pPr>
        <w:ind w:left="4320" w:hanging="360"/>
      </w:pPr>
      <w:rPr>
        <w:rFonts w:ascii="Wingdings" w:hAnsi="Wingdings" w:hint="default"/>
      </w:rPr>
    </w:lvl>
    <w:lvl w:ilvl="6" w:tplc="2306E5FE" w:tentative="1">
      <w:start w:val="1"/>
      <w:numFmt w:val="bullet"/>
      <w:lvlText w:val=""/>
      <w:lvlJc w:val="left"/>
      <w:pPr>
        <w:ind w:left="5040" w:hanging="360"/>
      </w:pPr>
      <w:rPr>
        <w:rFonts w:ascii="Symbol" w:hAnsi="Symbol" w:hint="default"/>
      </w:rPr>
    </w:lvl>
    <w:lvl w:ilvl="7" w:tplc="DD1C3C8C" w:tentative="1">
      <w:start w:val="1"/>
      <w:numFmt w:val="bullet"/>
      <w:lvlText w:val="o"/>
      <w:lvlJc w:val="left"/>
      <w:pPr>
        <w:ind w:left="5760" w:hanging="360"/>
      </w:pPr>
      <w:rPr>
        <w:rFonts w:ascii="Courier New" w:hAnsi="Courier New" w:cs="Courier New" w:hint="default"/>
      </w:rPr>
    </w:lvl>
    <w:lvl w:ilvl="8" w:tplc="1F02EE62" w:tentative="1">
      <w:start w:val="1"/>
      <w:numFmt w:val="bullet"/>
      <w:lvlText w:val=""/>
      <w:lvlJc w:val="left"/>
      <w:pPr>
        <w:ind w:left="6480" w:hanging="360"/>
      </w:pPr>
      <w:rPr>
        <w:rFonts w:ascii="Wingdings" w:hAnsi="Wingdings" w:hint="default"/>
      </w:rPr>
    </w:lvl>
  </w:abstractNum>
  <w:abstractNum w:abstractNumId="8" w15:restartNumberingAfterBreak="0">
    <w:nsid w:val="45AC0886"/>
    <w:multiLevelType w:val="multilevel"/>
    <w:tmpl w:val="22B6EC06"/>
    <w:lvl w:ilvl="0">
      <w:start w:val="1"/>
      <w:numFmt w:val="decimal"/>
      <w:pStyle w:val="ParaLevel1"/>
      <w:lvlText w:val="%1"/>
      <w:lvlJc w:val="left"/>
      <w:pPr>
        <w:tabs>
          <w:tab w:val="num" w:pos="851"/>
        </w:tabs>
        <w:ind w:left="1134" w:hanging="1134"/>
      </w:pPr>
      <w:rPr>
        <w:rFonts w:hint="default"/>
      </w:rPr>
    </w:lvl>
    <w:lvl w:ilvl="1">
      <w:start w:val="1"/>
      <w:numFmt w:val="decimal"/>
      <w:pStyle w:val="ParaLevel2"/>
      <w:lvlText w:val="%1.%2"/>
      <w:lvlJc w:val="left"/>
      <w:pPr>
        <w:tabs>
          <w:tab w:val="num" w:pos="851"/>
        </w:tabs>
        <w:ind w:left="1134" w:hanging="1134"/>
      </w:pPr>
      <w:rPr>
        <w:rFonts w:hint="default"/>
      </w:rPr>
    </w:lvl>
    <w:lvl w:ilvl="2">
      <w:start w:val="1"/>
      <w:numFmt w:val="decimal"/>
      <w:pStyle w:val="ParaLevel3"/>
      <w:lvlText w:val="%1.%2.%3"/>
      <w:lvlJc w:val="left"/>
      <w:pPr>
        <w:tabs>
          <w:tab w:val="num" w:pos="851"/>
        </w:tabs>
        <w:ind w:left="1134" w:hanging="1134"/>
      </w:pPr>
      <w:rPr>
        <w:rFonts w:hint="default"/>
      </w:rPr>
    </w:lvl>
    <w:lvl w:ilvl="3">
      <w:start w:val="1"/>
      <w:numFmt w:val="decimal"/>
      <w:pStyle w:val="ParaLevel4"/>
      <w:lvlText w:val="%1.%2.%3.%4"/>
      <w:lvlJc w:val="left"/>
      <w:pPr>
        <w:tabs>
          <w:tab w:val="num" w:pos="851"/>
        </w:tabs>
        <w:ind w:left="1134" w:hanging="1134"/>
      </w:pPr>
      <w:rPr>
        <w:rFonts w:hint="default"/>
      </w:rPr>
    </w:lvl>
    <w:lvl w:ilvl="4">
      <w:start w:val="1"/>
      <w:numFmt w:val="decimal"/>
      <w:pStyle w:val="ParaLevel5"/>
      <w:lvlText w:val="%1.%2.%3.%4.%5"/>
      <w:lvlJc w:val="left"/>
      <w:pPr>
        <w:tabs>
          <w:tab w:val="num" w:pos="851"/>
        </w:tabs>
        <w:ind w:left="1134" w:hanging="1134"/>
      </w:pPr>
      <w:rPr>
        <w:rFonts w:hint="default"/>
      </w:rPr>
    </w:lvl>
    <w:lvl w:ilvl="5">
      <w:start w:val="1"/>
      <w:numFmt w:val="decimal"/>
      <w:lvlRestart w:val="1"/>
      <w:pStyle w:val="ParaLevel6TextfollowingLevel1"/>
      <w:lvlText w:val="%1.%6"/>
      <w:lvlJc w:val="left"/>
      <w:pPr>
        <w:tabs>
          <w:tab w:val="num" w:pos="851"/>
        </w:tabs>
        <w:ind w:left="1134" w:hanging="1134"/>
      </w:pPr>
      <w:rPr>
        <w:rFonts w:hint="default"/>
      </w:rPr>
    </w:lvl>
    <w:lvl w:ilvl="6">
      <w:start w:val="1"/>
      <w:numFmt w:val="lowerLetter"/>
      <w:pStyle w:val="ParaLevel7"/>
      <w:lvlText w:val="%7."/>
      <w:lvlJc w:val="left"/>
      <w:pPr>
        <w:tabs>
          <w:tab w:val="num" w:pos="1419"/>
        </w:tabs>
        <w:ind w:left="1702" w:hanging="567"/>
      </w:pPr>
      <w:rPr>
        <w:rFonts w:hint="default"/>
      </w:rPr>
    </w:lvl>
    <w:lvl w:ilvl="7">
      <w:start w:val="1"/>
      <w:numFmt w:val="lowerRoman"/>
      <w:pStyle w:val="ParaLevel8"/>
      <w:lvlText w:val="%8."/>
      <w:lvlJc w:val="left"/>
      <w:pPr>
        <w:tabs>
          <w:tab w:val="num" w:pos="1985"/>
        </w:tabs>
        <w:ind w:left="2268" w:hanging="567"/>
      </w:pPr>
      <w:rPr>
        <w:rFonts w:hint="default"/>
      </w:rPr>
    </w:lvl>
    <w:lvl w:ilvl="8">
      <w:start w:val="1"/>
      <w:numFmt w:val="decimal"/>
      <w:pStyle w:val="ParaLevel9"/>
      <w:lvlText w:val="(%9)"/>
      <w:lvlJc w:val="left"/>
      <w:pPr>
        <w:tabs>
          <w:tab w:val="num" w:pos="2552"/>
        </w:tabs>
        <w:ind w:left="2835" w:hanging="567"/>
      </w:pPr>
      <w:rPr>
        <w:rFonts w:hint="default"/>
      </w:rPr>
    </w:lvl>
  </w:abstractNum>
  <w:abstractNum w:abstractNumId="9" w15:restartNumberingAfterBreak="0">
    <w:nsid w:val="56AE20C0"/>
    <w:multiLevelType w:val="hybridMultilevel"/>
    <w:tmpl w:val="1720ADA0"/>
    <w:lvl w:ilvl="0" w:tplc="DB747436">
      <w:start w:val="1"/>
      <w:numFmt w:val="lowerLetter"/>
      <w:lvlText w:val="%1)"/>
      <w:lvlJc w:val="left"/>
      <w:pPr>
        <w:ind w:left="720" w:hanging="360"/>
      </w:pPr>
    </w:lvl>
    <w:lvl w:ilvl="1" w:tplc="B9DEF1A4">
      <w:start w:val="1"/>
      <w:numFmt w:val="lowerRoman"/>
      <w:lvlText w:val="%2."/>
      <w:lvlJc w:val="right"/>
      <w:pPr>
        <w:ind w:left="1440" w:hanging="360"/>
      </w:pPr>
    </w:lvl>
    <w:lvl w:ilvl="2" w:tplc="A84A96C4" w:tentative="1">
      <w:start w:val="1"/>
      <w:numFmt w:val="lowerRoman"/>
      <w:lvlText w:val="%3."/>
      <w:lvlJc w:val="right"/>
      <w:pPr>
        <w:ind w:left="2160" w:hanging="180"/>
      </w:pPr>
    </w:lvl>
    <w:lvl w:ilvl="3" w:tplc="441E8678" w:tentative="1">
      <w:start w:val="1"/>
      <w:numFmt w:val="decimal"/>
      <w:lvlText w:val="%4."/>
      <w:lvlJc w:val="left"/>
      <w:pPr>
        <w:ind w:left="2880" w:hanging="360"/>
      </w:pPr>
    </w:lvl>
    <w:lvl w:ilvl="4" w:tplc="43E623AE" w:tentative="1">
      <w:start w:val="1"/>
      <w:numFmt w:val="lowerLetter"/>
      <w:lvlText w:val="%5."/>
      <w:lvlJc w:val="left"/>
      <w:pPr>
        <w:ind w:left="3600" w:hanging="360"/>
      </w:pPr>
    </w:lvl>
    <w:lvl w:ilvl="5" w:tplc="20D84430" w:tentative="1">
      <w:start w:val="1"/>
      <w:numFmt w:val="lowerRoman"/>
      <w:lvlText w:val="%6."/>
      <w:lvlJc w:val="right"/>
      <w:pPr>
        <w:ind w:left="4320" w:hanging="180"/>
      </w:pPr>
    </w:lvl>
    <w:lvl w:ilvl="6" w:tplc="6F50A9BA" w:tentative="1">
      <w:start w:val="1"/>
      <w:numFmt w:val="decimal"/>
      <w:lvlText w:val="%7."/>
      <w:lvlJc w:val="left"/>
      <w:pPr>
        <w:ind w:left="5040" w:hanging="360"/>
      </w:pPr>
    </w:lvl>
    <w:lvl w:ilvl="7" w:tplc="F4A4FE8A" w:tentative="1">
      <w:start w:val="1"/>
      <w:numFmt w:val="lowerLetter"/>
      <w:lvlText w:val="%8."/>
      <w:lvlJc w:val="left"/>
      <w:pPr>
        <w:ind w:left="5760" w:hanging="360"/>
      </w:pPr>
    </w:lvl>
    <w:lvl w:ilvl="8" w:tplc="9C8E80DA" w:tentative="1">
      <w:start w:val="1"/>
      <w:numFmt w:val="lowerRoman"/>
      <w:lvlText w:val="%9."/>
      <w:lvlJc w:val="right"/>
      <w:pPr>
        <w:ind w:left="6480" w:hanging="180"/>
      </w:pPr>
    </w:lvl>
  </w:abstractNum>
  <w:abstractNum w:abstractNumId="10" w15:restartNumberingAfterBreak="0">
    <w:nsid w:val="5CD06BB5"/>
    <w:multiLevelType w:val="hybridMultilevel"/>
    <w:tmpl w:val="762E43D6"/>
    <w:lvl w:ilvl="0" w:tplc="B086757E">
      <w:start w:val="1"/>
      <w:numFmt w:val="bullet"/>
      <w:pStyle w:val="CCS-Bullet"/>
      <w:lvlText w:val=""/>
      <w:lvlJc w:val="left"/>
      <w:pPr>
        <w:ind w:left="720" w:hanging="360"/>
      </w:pPr>
      <w:rPr>
        <w:rFonts w:ascii="Symbol" w:hAnsi="Symbol" w:hint="default"/>
      </w:rPr>
    </w:lvl>
    <w:lvl w:ilvl="1" w:tplc="CD2C86E0" w:tentative="1">
      <w:start w:val="1"/>
      <w:numFmt w:val="bullet"/>
      <w:lvlText w:val="o"/>
      <w:lvlJc w:val="left"/>
      <w:pPr>
        <w:ind w:left="1440" w:hanging="360"/>
      </w:pPr>
      <w:rPr>
        <w:rFonts w:ascii="Courier New" w:hAnsi="Courier New" w:cs="Courier New" w:hint="default"/>
      </w:rPr>
    </w:lvl>
    <w:lvl w:ilvl="2" w:tplc="D49C1ECC" w:tentative="1">
      <w:start w:val="1"/>
      <w:numFmt w:val="bullet"/>
      <w:lvlText w:val=""/>
      <w:lvlJc w:val="left"/>
      <w:pPr>
        <w:ind w:left="2160" w:hanging="360"/>
      </w:pPr>
      <w:rPr>
        <w:rFonts w:ascii="Wingdings" w:hAnsi="Wingdings" w:hint="default"/>
      </w:rPr>
    </w:lvl>
    <w:lvl w:ilvl="3" w:tplc="ED5699C0" w:tentative="1">
      <w:start w:val="1"/>
      <w:numFmt w:val="bullet"/>
      <w:lvlText w:val=""/>
      <w:lvlJc w:val="left"/>
      <w:pPr>
        <w:ind w:left="2880" w:hanging="360"/>
      </w:pPr>
      <w:rPr>
        <w:rFonts w:ascii="Symbol" w:hAnsi="Symbol" w:hint="default"/>
      </w:rPr>
    </w:lvl>
    <w:lvl w:ilvl="4" w:tplc="C060940C" w:tentative="1">
      <w:start w:val="1"/>
      <w:numFmt w:val="bullet"/>
      <w:lvlText w:val="o"/>
      <w:lvlJc w:val="left"/>
      <w:pPr>
        <w:ind w:left="3600" w:hanging="360"/>
      </w:pPr>
      <w:rPr>
        <w:rFonts w:ascii="Courier New" w:hAnsi="Courier New" w:cs="Courier New" w:hint="default"/>
      </w:rPr>
    </w:lvl>
    <w:lvl w:ilvl="5" w:tplc="175C675C" w:tentative="1">
      <w:start w:val="1"/>
      <w:numFmt w:val="bullet"/>
      <w:lvlText w:val=""/>
      <w:lvlJc w:val="left"/>
      <w:pPr>
        <w:ind w:left="4320" w:hanging="360"/>
      </w:pPr>
      <w:rPr>
        <w:rFonts w:ascii="Wingdings" w:hAnsi="Wingdings" w:hint="default"/>
      </w:rPr>
    </w:lvl>
    <w:lvl w:ilvl="6" w:tplc="D5584F34" w:tentative="1">
      <w:start w:val="1"/>
      <w:numFmt w:val="bullet"/>
      <w:lvlText w:val=""/>
      <w:lvlJc w:val="left"/>
      <w:pPr>
        <w:ind w:left="5040" w:hanging="360"/>
      </w:pPr>
      <w:rPr>
        <w:rFonts w:ascii="Symbol" w:hAnsi="Symbol" w:hint="default"/>
      </w:rPr>
    </w:lvl>
    <w:lvl w:ilvl="7" w:tplc="DB9C8F80" w:tentative="1">
      <w:start w:val="1"/>
      <w:numFmt w:val="bullet"/>
      <w:lvlText w:val="o"/>
      <w:lvlJc w:val="left"/>
      <w:pPr>
        <w:ind w:left="5760" w:hanging="360"/>
      </w:pPr>
      <w:rPr>
        <w:rFonts w:ascii="Courier New" w:hAnsi="Courier New" w:cs="Courier New" w:hint="default"/>
      </w:rPr>
    </w:lvl>
    <w:lvl w:ilvl="8" w:tplc="A16ADD28" w:tentative="1">
      <w:start w:val="1"/>
      <w:numFmt w:val="bullet"/>
      <w:lvlText w:val=""/>
      <w:lvlJc w:val="left"/>
      <w:pPr>
        <w:ind w:left="6480" w:hanging="360"/>
      </w:pPr>
      <w:rPr>
        <w:rFonts w:ascii="Wingdings" w:hAnsi="Wingdings" w:hint="default"/>
      </w:rPr>
    </w:lvl>
  </w:abstractNum>
  <w:abstractNum w:abstractNumId="11" w15:restartNumberingAfterBreak="0">
    <w:nsid w:val="614E2935"/>
    <w:multiLevelType w:val="hybridMultilevel"/>
    <w:tmpl w:val="EEA8532A"/>
    <w:lvl w:ilvl="0" w:tplc="A15A728E">
      <w:start w:val="1"/>
      <w:numFmt w:val="lowerLetter"/>
      <w:lvlText w:val="%1)"/>
      <w:lvlJc w:val="left"/>
      <w:pPr>
        <w:ind w:left="720" w:hanging="360"/>
      </w:pPr>
    </w:lvl>
    <w:lvl w:ilvl="1" w:tplc="5014760A">
      <w:start w:val="1"/>
      <w:numFmt w:val="lowerLetter"/>
      <w:lvlText w:val="%2."/>
      <w:lvlJc w:val="left"/>
      <w:pPr>
        <w:ind w:left="1440" w:hanging="360"/>
      </w:pPr>
    </w:lvl>
    <w:lvl w:ilvl="2" w:tplc="FEA2103A" w:tentative="1">
      <w:start w:val="1"/>
      <w:numFmt w:val="lowerRoman"/>
      <w:lvlText w:val="%3."/>
      <w:lvlJc w:val="right"/>
      <w:pPr>
        <w:ind w:left="2160" w:hanging="180"/>
      </w:pPr>
    </w:lvl>
    <w:lvl w:ilvl="3" w:tplc="DA1E5AA2" w:tentative="1">
      <w:start w:val="1"/>
      <w:numFmt w:val="decimal"/>
      <w:lvlText w:val="%4."/>
      <w:lvlJc w:val="left"/>
      <w:pPr>
        <w:ind w:left="2880" w:hanging="360"/>
      </w:pPr>
    </w:lvl>
    <w:lvl w:ilvl="4" w:tplc="5FA234A2" w:tentative="1">
      <w:start w:val="1"/>
      <w:numFmt w:val="lowerLetter"/>
      <w:lvlText w:val="%5."/>
      <w:lvlJc w:val="left"/>
      <w:pPr>
        <w:ind w:left="3600" w:hanging="360"/>
      </w:pPr>
    </w:lvl>
    <w:lvl w:ilvl="5" w:tplc="74346B72" w:tentative="1">
      <w:start w:val="1"/>
      <w:numFmt w:val="lowerRoman"/>
      <w:lvlText w:val="%6."/>
      <w:lvlJc w:val="right"/>
      <w:pPr>
        <w:ind w:left="4320" w:hanging="180"/>
      </w:pPr>
    </w:lvl>
    <w:lvl w:ilvl="6" w:tplc="4B28AB76" w:tentative="1">
      <w:start w:val="1"/>
      <w:numFmt w:val="decimal"/>
      <w:lvlText w:val="%7."/>
      <w:lvlJc w:val="left"/>
      <w:pPr>
        <w:ind w:left="5040" w:hanging="360"/>
      </w:pPr>
    </w:lvl>
    <w:lvl w:ilvl="7" w:tplc="5C12B7DC" w:tentative="1">
      <w:start w:val="1"/>
      <w:numFmt w:val="lowerLetter"/>
      <w:lvlText w:val="%8."/>
      <w:lvlJc w:val="left"/>
      <w:pPr>
        <w:ind w:left="5760" w:hanging="360"/>
      </w:pPr>
    </w:lvl>
    <w:lvl w:ilvl="8" w:tplc="FBFE0D56" w:tentative="1">
      <w:start w:val="1"/>
      <w:numFmt w:val="lowerRoman"/>
      <w:lvlText w:val="%9."/>
      <w:lvlJc w:val="right"/>
      <w:pPr>
        <w:ind w:left="6480" w:hanging="180"/>
      </w:pPr>
    </w:lvl>
  </w:abstractNum>
  <w:abstractNum w:abstractNumId="12" w15:restartNumberingAfterBreak="0">
    <w:nsid w:val="75FC15AA"/>
    <w:multiLevelType w:val="hybridMultilevel"/>
    <w:tmpl w:val="B1C0AD56"/>
    <w:lvl w:ilvl="0" w:tplc="FBB4EA6A">
      <w:start w:val="1"/>
      <w:numFmt w:val="lowerLetter"/>
      <w:lvlText w:val="%1)"/>
      <w:lvlJc w:val="left"/>
      <w:pPr>
        <w:ind w:left="712" w:hanging="360"/>
      </w:pPr>
      <w:rPr>
        <w:rFonts w:hint="default"/>
        <w:b w:val="0"/>
      </w:rPr>
    </w:lvl>
    <w:lvl w:ilvl="1" w:tplc="7C58C590">
      <w:start w:val="1"/>
      <w:numFmt w:val="lowerLetter"/>
      <w:lvlText w:val="%2)"/>
      <w:lvlJc w:val="left"/>
      <w:pPr>
        <w:ind w:left="1432" w:hanging="360"/>
      </w:pPr>
    </w:lvl>
    <w:lvl w:ilvl="2" w:tplc="BDE0B846" w:tentative="1">
      <w:start w:val="1"/>
      <w:numFmt w:val="lowerRoman"/>
      <w:lvlText w:val="%3."/>
      <w:lvlJc w:val="right"/>
      <w:pPr>
        <w:ind w:left="2152" w:hanging="180"/>
      </w:pPr>
    </w:lvl>
    <w:lvl w:ilvl="3" w:tplc="E408C156" w:tentative="1">
      <w:start w:val="1"/>
      <w:numFmt w:val="decimal"/>
      <w:lvlText w:val="%4."/>
      <w:lvlJc w:val="left"/>
      <w:pPr>
        <w:ind w:left="2872" w:hanging="360"/>
      </w:pPr>
    </w:lvl>
    <w:lvl w:ilvl="4" w:tplc="9154E59A" w:tentative="1">
      <w:start w:val="1"/>
      <w:numFmt w:val="lowerLetter"/>
      <w:lvlText w:val="%5."/>
      <w:lvlJc w:val="left"/>
      <w:pPr>
        <w:ind w:left="3592" w:hanging="360"/>
      </w:pPr>
    </w:lvl>
    <w:lvl w:ilvl="5" w:tplc="ED847388" w:tentative="1">
      <w:start w:val="1"/>
      <w:numFmt w:val="lowerRoman"/>
      <w:lvlText w:val="%6."/>
      <w:lvlJc w:val="right"/>
      <w:pPr>
        <w:ind w:left="4312" w:hanging="180"/>
      </w:pPr>
    </w:lvl>
    <w:lvl w:ilvl="6" w:tplc="BE5A2066" w:tentative="1">
      <w:start w:val="1"/>
      <w:numFmt w:val="decimal"/>
      <w:lvlText w:val="%7."/>
      <w:lvlJc w:val="left"/>
      <w:pPr>
        <w:ind w:left="5032" w:hanging="360"/>
      </w:pPr>
    </w:lvl>
    <w:lvl w:ilvl="7" w:tplc="5A5CD682" w:tentative="1">
      <w:start w:val="1"/>
      <w:numFmt w:val="lowerLetter"/>
      <w:lvlText w:val="%8."/>
      <w:lvlJc w:val="left"/>
      <w:pPr>
        <w:ind w:left="5752" w:hanging="360"/>
      </w:pPr>
    </w:lvl>
    <w:lvl w:ilvl="8" w:tplc="B74ED508" w:tentative="1">
      <w:start w:val="1"/>
      <w:numFmt w:val="lowerRoman"/>
      <w:lvlText w:val="%9."/>
      <w:lvlJc w:val="right"/>
      <w:pPr>
        <w:ind w:left="6472" w:hanging="180"/>
      </w:pPr>
    </w:lvl>
  </w:abstractNum>
  <w:abstractNum w:abstractNumId="13" w15:restartNumberingAfterBreak="0">
    <w:nsid w:val="75FC15AB"/>
    <w:multiLevelType w:val="hybridMultilevel"/>
    <w:tmpl w:val="75FC15AB"/>
    <w:lvl w:ilvl="0" w:tplc="6590E604">
      <w:start w:val="1"/>
      <w:numFmt w:val="bullet"/>
      <w:lvlText w:val=""/>
      <w:lvlJc w:val="left"/>
      <w:pPr>
        <w:ind w:left="720" w:hanging="360"/>
      </w:pPr>
      <w:rPr>
        <w:rFonts w:ascii="Symbol" w:hAnsi="Symbol"/>
      </w:rPr>
    </w:lvl>
    <w:lvl w:ilvl="1" w:tplc="CFC8C854">
      <w:start w:val="1"/>
      <w:numFmt w:val="bullet"/>
      <w:lvlText w:val="o"/>
      <w:lvlJc w:val="left"/>
      <w:pPr>
        <w:tabs>
          <w:tab w:val="num" w:pos="1440"/>
        </w:tabs>
        <w:ind w:left="1440" w:hanging="360"/>
      </w:pPr>
      <w:rPr>
        <w:rFonts w:ascii="Courier New" w:hAnsi="Courier New"/>
      </w:rPr>
    </w:lvl>
    <w:lvl w:ilvl="2" w:tplc="F376857C">
      <w:start w:val="1"/>
      <w:numFmt w:val="bullet"/>
      <w:lvlText w:val=""/>
      <w:lvlJc w:val="left"/>
      <w:pPr>
        <w:tabs>
          <w:tab w:val="num" w:pos="2160"/>
        </w:tabs>
        <w:ind w:left="2160" w:hanging="360"/>
      </w:pPr>
      <w:rPr>
        <w:rFonts w:ascii="Wingdings" w:hAnsi="Wingdings"/>
      </w:rPr>
    </w:lvl>
    <w:lvl w:ilvl="3" w:tplc="661CD5C6">
      <w:start w:val="1"/>
      <w:numFmt w:val="bullet"/>
      <w:lvlText w:val=""/>
      <w:lvlJc w:val="left"/>
      <w:pPr>
        <w:tabs>
          <w:tab w:val="num" w:pos="2880"/>
        </w:tabs>
        <w:ind w:left="2880" w:hanging="360"/>
      </w:pPr>
      <w:rPr>
        <w:rFonts w:ascii="Symbol" w:hAnsi="Symbol"/>
      </w:rPr>
    </w:lvl>
    <w:lvl w:ilvl="4" w:tplc="C6BC99EA">
      <w:start w:val="1"/>
      <w:numFmt w:val="bullet"/>
      <w:lvlText w:val="o"/>
      <w:lvlJc w:val="left"/>
      <w:pPr>
        <w:tabs>
          <w:tab w:val="num" w:pos="3600"/>
        </w:tabs>
        <w:ind w:left="3600" w:hanging="360"/>
      </w:pPr>
      <w:rPr>
        <w:rFonts w:ascii="Courier New" w:hAnsi="Courier New"/>
      </w:rPr>
    </w:lvl>
    <w:lvl w:ilvl="5" w:tplc="32D2024C">
      <w:start w:val="1"/>
      <w:numFmt w:val="bullet"/>
      <w:lvlText w:val=""/>
      <w:lvlJc w:val="left"/>
      <w:pPr>
        <w:tabs>
          <w:tab w:val="num" w:pos="4320"/>
        </w:tabs>
        <w:ind w:left="4320" w:hanging="360"/>
      </w:pPr>
      <w:rPr>
        <w:rFonts w:ascii="Wingdings" w:hAnsi="Wingdings"/>
      </w:rPr>
    </w:lvl>
    <w:lvl w:ilvl="6" w:tplc="9E5CADFE">
      <w:start w:val="1"/>
      <w:numFmt w:val="bullet"/>
      <w:lvlText w:val=""/>
      <w:lvlJc w:val="left"/>
      <w:pPr>
        <w:tabs>
          <w:tab w:val="num" w:pos="5040"/>
        </w:tabs>
        <w:ind w:left="5040" w:hanging="360"/>
      </w:pPr>
      <w:rPr>
        <w:rFonts w:ascii="Symbol" w:hAnsi="Symbol"/>
      </w:rPr>
    </w:lvl>
    <w:lvl w:ilvl="7" w:tplc="69F8B6D4">
      <w:start w:val="1"/>
      <w:numFmt w:val="bullet"/>
      <w:lvlText w:val="o"/>
      <w:lvlJc w:val="left"/>
      <w:pPr>
        <w:tabs>
          <w:tab w:val="num" w:pos="5760"/>
        </w:tabs>
        <w:ind w:left="5760" w:hanging="360"/>
      </w:pPr>
      <w:rPr>
        <w:rFonts w:ascii="Courier New" w:hAnsi="Courier New"/>
      </w:rPr>
    </w:lvl>
    <w:lvl w:ilvl="8" w:tplc="74A20EBA">
      <w:start w:val="1"/>
      <w:numFmt w:val="bullet"/>
      <w:lvlText w:val=""/>
      <w:lvlJc w:val="left"/>
      <w:pPr>
        <w:tabs>
          <w:tab w:val="num" w:pos="6480"/>
        </w:tabs>
        <w:ind w:left="6480" w:hanging="360"/>
      </w:pPr>
      <w:rPr>
        <w:rFonts w:ascii="Wingdings" w:hAnsi="Wingdings"/>
      </w:rPr>
    </w:lvl>
  </w:abstractNum>
  <w:abstractNum w:abstractNumId="14" w15:restartNumberingAfterBreak="0">
    <w:nsid w:val="75FC15B0"/>
    <w:multiLevelType w:val="multilevel"/>
    <w:tmpl w:val="75FC15B0"/>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lowerLetter"/>
      <w:lvlText w:val="%7."/>
      <w:lvlJc w:val="left"/>
      <w:pPr>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75FC15B1"/>
    <w:multiLevelType w:val="multilevel"/>
    <w:tmpl w:val="75FC15B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75FC15B2"/>
    <w:multiLevelType w:val="multilevel"/>
    <w:tmpl w:val="75FC15B2"/>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75FC15B3"/>
    <w:multiLevelType w:val="multilevel"/>
    <w:tmpl w:val="75FC15B3"/>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lowerLetter"/>
      <w:lvlText w:val="%7."/>
      <w:lvlJc w:val="left"/>
      <w:pPr>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75FC15B4"/>
    <w:multiLevelType w:val="multilevel"/>
    <w:tmpl w:val="75FC15B4"/>
    <w:lvl w:ilvl="0">
      <w:start w:val="2"/>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75FC15B5"/>
    <w:multiLevelType w:val="multilevel"/>
    <w:tmpl w:val="75FC15B5"/>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75FC15B6"/>
    <w:multiLevelType w:val="multilevel"/>
    <w:tmpl w:val="75FC15B6"/>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lowerLetter"/>
      <w:lvlText w:val="%7."/>
      <w:lvlJc w:val="left"/>
      <w:pPr>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75FC15B7"/>
    <w:multiLevelType w:val="multilevel"/>
    <w:tmpl w:val="75FC15B7"/>
    <w:lvl w:ilvl="0">
      <w:start w:val="2"/>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78687595"/>
    <w:multiLevelType w:val="multilevel"/>
    <w:tmpl w:val="A69E91F2"/>
    <w:lvl w:ilvl="0">
      <w:start w:val="1"/>
      <w:numFmt w:val="none"/>
      <w:pStyle w:val="CCS-Heading3"/>
      <w:suff w:val="nothing"/>
      <w:lvlText w:val=""/>
      <w:lvlJc w:val="left"/>
      <w:pPr>
        <w:ind w:left="0" w:firstLine="0"/>
      </w:pPr>
      <w:rPr>
        <w:rFonts w:hint="default"/>
      </w:rPr>
    </w:lvl>
    <w:lvl w:ilvl="1">
      <w:start w:val="1"/>
      <w:numFmt w:val="decimal"/>
      <w:pStyle w:val="ParaLvl1"/>
      <w:lvlText w:val="%2."/>
      <w:lvlJc w:val="left"/>
      <w:pPr>
        <w:ind w:left="1134" w:hanging="1134"/>
      </w:pPr>
      <w:rPr>
        <w:rFonts w:hint="default"/>
      </w:rPr>
    </w:lvl>
    <w:lvl w:ilvl="2">
      <w:start w:val="1"/>
      <w:numFmt w:val="lowerLetter"/>
      <w:pStyle w:val="ParaLvl2"/>
      <w:lvlText w:val="%3."/>
      <w:lvlJc w:val="left"/>
      <w:pPr>
        <w:tabs>
          <w:tab w:val="num" w:pos="1701"/>
        </w:tabs>
        <w:ind w:left="1701" w:hanging="567"/>
      </w:pPr>
      <w:rPr>
        <w:rFonts w:hint="default"/>
      </w:rPr>
    </w:lvl>
    <w:lvl w:ilvl="3">
      <w:start w:val="1"/>
      <w:numFmt w:val="none"/>
      <w:pStyle w:val="CCS-Heading4"/>
      <w:lvlText w:val=""/>
      <w:lvlJc w:val="left"/>
      <w:pPr>
        <w:ind w:left="0" w:firstLine="0"/>
      </w:pPr>
      <w:rPr>
        <w:rFonts w:hint="default"/>
      </w:rPr>
    </w:lvl>
    <w:lvl w:ilvl="4">
      <w:start w:val="1"/>
      <w:numFmt w:val="decimal"/>
      <w:pStyle w:val="ParaLvl5"/>
      <w:lvlText w:val="%5."/>
      <w:lvlJc w:val="left"/>
      <w:pPr>
        <w:ind w:left="1134" w:hanging="1134"/>
      </w:pPr>
      <w:rPr>
        <w:rFonts w:hint="default"/>
      </w:rPr>
    </w:lvl>
    <w:lvl w:ilvl="5">
      <w:start w:val="1"/>
      <w:numFmt w:val="lowerLetter"/>
      <w:pStyle w:val="ParaLvl6"/>
      <w:lvlText w:val="(%6)"/>
      <w:lvlJc w:val="left"/>
      <w:pPr>
        <w:tabs>
          <w:tab w:val="num" w:pos="1701"/>
        </w:tabs>
        <w:ind w:left="1701" w:hanging="567"/>
      </w:pPr>
      <w:rPr>
        <w:rFonts w:hint="default"/>
      </w:rPr>
    </w:lvl>
    <w:lvl w:ilvl="6">
      <w:start w:val="1"/>
      <w:numFmt w:val="decimal"/>
      <w:lvlText w:val="%7."/>
      <w:lvlJc w:val="left"/>
      <w:pPr>
        <w:ind w:left="4253" w:hanging="851"/>
      </w:pPr>
      <w:rPr>
        <w:rFonts w:hint="default"/>
      </w:rPr>
    </w:lvl>
    <w:lvl w:ilvl="7">
      <w:start w:val="1"/>
      <w:numFmt w:val="lowerLetter"/>
      <w:lvlText w:val="%8."/>
      <w:lvlJc w:val="left"/>
      <w:pPr>
        <w:ind w:left="4820" w:hanging="851"/>
      </w:pPr>
      <w:rPr>
        <w:rFonts w:hint="default"/>
      </w:rPr>
    </w:lvl>
    <w:lvl w:ilvl="8">
      <w:start w:val="1"/>
      <w:numFmt w:val="lowerRoman"/>
      <w:lvlText w:val="%9."/>
      <w:lvlJc w:val="left"/>
      <w:pPr>
        <w:ind w:left="5387" w:hanging="851"/>
      </w:pPr>
      <w:rPr>
        <w:rFonts w:hint="default"/>
      </w:rPr>
    </w:lvl>
  </w:abstractNum>
  <w:num w:numId="1">
    <w:abstractNumId w:val="7"/>
  </w:num>
  <w:num w:numId="2">
    <w:abstractNumId w:val="4"/>
  </w:num>
  <w:num w:numId="3">
    <w:abstractNumId w:val="5"/>
  </w:num>
  <w:num w:numId="4">
    <w:abstractNumId w:val="11"/>
  </w:num>
  <w:num w:numId="5">
    <w:abstractNumId w:val="9"/>
  </w:num>
  <w:num w:numId="6">
    <w:abstractNumId w:val="6"/>
  </w:num>
  <w:num w:numId="7">
    <w:abstractNumId w:val="0"/>
  </w:num>
  <w:num w:numId="8">
    <w:abstractNumId w:val="3"/>
  </w:num>
  <w:num w:numId="9">
    <w:abstractNumId w:val="2"/>
  </w:num>
  <w:num w:numId="10">
    <w:abstractNumId w:val="12"/>
  </w:num>
  <w:num w:numId="11">
    <w:abstractNumId w:val="13"/>
  </w:num>
  <w:num w:numId="12">
    <w:abstractNumId w:val="14"/>
  </w:num>
  <w:num w:numId="13">
    <w:abstractNumId w:val="15"/>
  </w:num>
  <w:num w:numId="14">
    <w:abstractNumId w:val="16"/>
  </w:num>
  <w:num w:numId="15">
    <w:abstractNumId w:val="17"/>
  </w:num>
  <w:num w:numId="16">
    <w:abstractNumId w:val="18"/>
  </w:num>
  <w:num w:numId="17">
    <w:abstractNumId w:val="19"/>
  </w:num>
  <w:num w:numId="18">
    <w:abstractNumId w:val="20"/>
  </w:num>
  <w:num w:numId="19">
    <w:abstractNumId w:val="21"/>
  </w:num>
  <w:num w:numId="20">
    <w:abstractNumId w:val="1"/>
  </w:num>
  <w:num w:numId="21">
    <w:abstractNumId w:val="10"/>
  </w:num>
  <w:num w:numId="22">
    <w:abstractNumId w:val="8"/>
  </w:num>
  <w:num w:numId="23">
    <w:abstractNumId w:val="22"/>
  </w:num>
  <w:num w:numId="24">
    <w:abstractNumId w:val="8"/>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6633"/>
    <w:rsid w:val="00000356"/>
    <w:rsid w:val="00002009"/>
    <w:rsid w:val="000027F0"/>
    <w:rsid w:val="0000293C"/>
    <w:rsid w:val="00003A04"/>
    <w:rsid w:val="00005139"/>
    <w:rsid w:val="0000675A"/>
    <w:rsid w:val="00011BC3"/>
    <w:rsid w:val="00012CE4"/>
    <w:rsid w:val="00013A09"/>
    <w:rsid w:val="00013D2B"/>
    <w:rsid w:val="00015569"/>
    <w:rsid w:val="0001568D"/>
    <w:rsid w:val="00015D84"/>
    <w:rsid w:val="00021CC1"/>
    <w:rsid w:val="00022B01"/>
    <w:rsid w:val="00023334"/>
    <w:rsid w:val="00023359"/>
    <w:rsid w:val="00023AFD"/>
    <w:rsid w:val="00023B7B"/>
    <w:rsid w:val="00023F95"/>
    <w:rsid w:val="00024696"/>
    <w:rsid w:val="00024CCA"/>
    <w:rsid w:val="000251BA"/>
    <w:rsid w:val="00030311"/>
    <w:rsid w:val="00030E9F"/>
    <w:rsid w:val="00037F4B"/>
    <w:rsid w:val="00040CB6"/>
    <w:rsid w:val="00040D8B"/>
    <w:rsid w:val="00042317"/>
    <w:rsid w:val="000435A4"/>
    <w:rsid w:val="000455A2"/>
    <w:rsid w:val="00047371"/>
    <w:rsid w:val="0005102E"/>
    <w:rsid w:val="00051968"/>
    <w:rsid w:val="00053435"/>
    <w:rsid w:val="00053F6F"/>
    <w:rsid w:val="000575C0"/>
    <w:rsid w:val="00061BC0"/>
    <w:rsid w:val="00062B0C"/>
    <w:rsid w:val="00063FD7"/>
    <w:rsid w:val="00066356"/>
    <w:rsid w:val="00067436"/>
    <w:rsid w:val="00070B53"/>
    <w:rsid w:val="00070D26"/>
    <w:rsid w:val="00071952"/>
    <w:rsid w:val="00071C06"/>
    <w:rsid w:val="000722B8"/>
    <w:rsid w:val="000743EF"/>
    <w:rsid w:val="0007536B"/>
    <w:rsid w:val="000777F6"/>
    <w:rsid w:val="00083B93"/>
    <w:rsid w:val="0008456F"/>
    <w:rsid w:val="00086E82"/>
    <w:rsid w:val="00086FBB"/>
    <w:rsid w:val="00093B15"/>
    <w:rsid w:val="00093C03"/>
    <w:rsid w:val="00094B76"/>
    <w:rsid w:val="00095C72"/>
    <w:rsid w:val="00095EDF"/>
    <w:rsid w:val="00096E32"/>
    <w:rsid w:val="0009797D"/>
    <w:rsid w:val="00097C5A"/>
    <w:rsid w:val="00097C66"/>
    <w:rsid w:val="000A0375"/>
    <w:rsid w:val="000A0401"/>
    <w:rsid w:val="000A1FD9"/>
    <w:rsid w:val="000A2A05"/>
    <w:rsid w:val="000A3314"/>
    <w:rsid w:val="000A7670"/>
    <w:rsid w:val="000A7782"/>
    <w:rsid w:val="000A7EF7"/>
    <w:rsid w:val="000B04BC"/>
    <w:rsid w:val="000B27D1"/>
    <w:rsid w:val="000B6208"/>
    <w:rsid w:val="000B7F54"/>
    <w:rsid w:val="000C015B"/>
    <w:rsid w:val="000C4766"/>
    <w:rsid w:val="000C4D3A"/>
    <w:rsid w:val="000C57FE"/>
    <w:rsid w:val="000C586D"/>
    <w:rsid w:val="000C64C4"/>
    <w:rsid w:val="000C6879"/>
    <w:rsid w:val="000D2913"/>
    <w:rsid w:val="000D3953"/>
    <w:rsid w:val="000D3ED9"/>
    <w:rsid w:val="000D53E9"/>
    <w:rsid w:val="000D7B1A"/>
    <w:rsid w:val="000E6330"/>
    <w:rsid w:val="000F01CB"/>
    <w:rsid w:val="000F6D09"/>
    <w:rsid w:val="000F6FF4"/>
    <w:rsid w:val="00101B10"/>
    <w:rsid w:val="00101DA2"/>
    <w:rsid w:val="00102790"/>
    <w:rsid w:val="00104DA0"/>
    <w:rsid w:val="0010527D"/>
    <w:rsid w:val="00105544"/>
    <w:rsid w:val="00106F92"/>
    <w:rsid w:val="001074E2"/>
    <w:rsid w:val="00110C1F"/>
    <w:rsid w:val="0011626A"/>
    <w:rsid w:val="00117F5F"/>
    <w:rsid w:val="00120BA0"/>
    <w:rsid w:val="00123119"/>
    <w:rsid w:val="00124E07"/>
    <w:rsid w:val="00125768"/>
    <w:rsid w:val="001260AD"/>
    <w:rsid w:val="00127B50"/>
    <w:rsid w:val="00130A07"/>
    <w:rsid w:val="00130F5C"/>
    <w:rsid w:val="00133C0D"/>
    <w:rsid w:val="00140152"/>
    <w:rsid w:val="001404F2"/>
    <w:rsid w:val="001413E4"/>
    <w:rsid w:val="00142A6A"/>
    <w:rsid w:val="00142E47"/>
    <w:rsid w:val="00143709"/>
    <w:rsid w:val="00143E40"/>
    <w:rsid w:val="0014584D"/>
    <w:rsid w:val="001470AA"/>
    <w:rsid w:val="00153075"/>
    <w:rsid w:val="00156289"/>
    <w:rsid w:val="001566F4"/>
    <w:rsid w:val="001572BD"/>
    <w:rsid w:val="00157F24"/>
    <w:rsid w:val="00162722"/>
    <w:rsid w:val="00164026"/>
    <w:rsid w:val="00165F8A"/>
    <w:rsid w:val="00167634"/>
    <w:rsid w:val="0017064B"/>
    <w:rsid w:val="0017072E"/>
    <w:rsid w:val="00172CA2"/>
    <w:rsid w:val="00176EC0"/>
    <w:rsid w:val="00176FB4"/>
    <w:rsid w:val="00181757"/>
    <w:rsid w:val="001820FB"/>
    <w:rsid w:val="00183726"/>
    <w:rsid w:val="00184C1F"/>
    <w:rsid w:val="00184DDF"/>
    <w:rsid w:val="00185380"/>
    <w:rsid w:val="001876F7"/>
    <w:rsid w:val="0019061F"/>
    <w:rsid w:val="001919FB"/>
    <w:rsid w:val="00191B3F"/>
    <w:rsid w:val="00193B24"/>
    <w:rsid w:val="00195974"/>
    <w:rsid w:val="0019763D"/>
    <w:rsid w:val="0019764C"/>
    <w:rsid w:val="00197CD7"/>
    <w:rsid w:val="001A2B53"/>
    <w:rsid w:val="001A4450"/>
    <w:rsid w:val="001A475A"/>
    <w:rsid w:val="001A6A27"/>
    <w:rsid w:val="001B05C8"/>
    <w:rsid w:val="001B0D22"/>
    <w:rsid w:val="001B222B"/>
    <w:rsid w:val="001B3A96"/>
    <w:rsid w:val="001B3E54"/>
    <w:rsid w:val="001B5FDD"/>
    <w:rsid w:val="001B6E55"/>
    <w:rsid w:val="001B7164"/>
    <w:rsid w:val="001B779C"/>
    <w:rsid w:val="001B7C04"/>
    <w:rsid w:val="001C049B"/>
    <w:rsid w:val="001C2B85"/>
    <w:rsid w:val="001C4E43"/>
    <w:rsid w:val="001C57A0"/>
    <w:rsid w:val="001D11CE"/>
    <w:rsid w:val="001D2413"/>
    <w:rsid w:val="001D3158"/>
    <w:rsid w:val="001D3CA7"/>
    <w:rsid w:val="001D5D2B"/>
    <w:rsid w:val="001D7144"/>
    <w:rsid w:val="001D7F0D"/>
    <w:rsid w:val="001E2196"/>
    <w:rsid w:val="001E39A8"/>
    <w:rsid w:val="001E4C07"/>
    <w:rsid w:val="001E738D"/>
    <w:rsid w:val="001F0259"/>
    <w:rsid w:val="001F11EC"/>
    <w:rsid w:val="001F3EAB"/>
    <w:rsid w:val="001F44B3"/>
    <w:rsid w:val="001F4CFB"/>
    <w:rsid w:val="001F5BE0"/>
    <w:rsid w:val="00200B4E"/>
    <w:rsid w:val="00200B7E"/>
    <w:rsid w:val="00205E20"/>
    <w:rsid w:val="0021123E"/>
    <w:rsid w:val="00214383"/>
    <w:rsid w:val="00214D66"/>
    <w:rsid w:val="00215A07"/>
    <w:rsid w:val="00217808"/>
    <w:rsid w:val="00222289"/>
    <w:rsid w:val="00224065"/>
    <w:rsid w:val="0022418E"/>
    <w:rsid w:val="00224518"/>
    <w:rsid w:val="0023116B"/>
    <w:rsid w:val="00231189"/>
    <w:rsid w:val="00234A28"/>
    <w:rsid w:val="00234B24"/>
    <w:rsid w:val="002409BA"/>
    <w:rsid w:val="00240B50"/>
    <w:rsid w:val="0024265A"/>
    <w:rsid w:val="00246627"/>
    <w:rsid w:val="002466FC"/>
    <w:rsid w:val="00246872"/>
    <w:rsid w:val="002472E0"/>
    <w:rsid w:val="00247628"/>
    <w:rsid w:val="002529DA"/>
    <w:rsid w:val="00252D51"/>
    <w:rsid w:val="002542B3"/>
    <w:rsid w:val="002547B8"/>
    <w:rsid w:val="002557D4"/>
    <w:rsid w:val="00257D41"/>
    <w:rsid w:val="002664EB"/>
    <w:rsid w:val="0027645B"/>
    <w:rsid w:val="002803B5"/>
    <w:rsid w:val="00280AAF"/>
    <w:rsid w:val="00283D7D"/>
    <w:rsid w:val="00286EC7"/>
    <w:rsid w:val="0029238D"/>
    <w:rsid w:val="0029392D"/>
    <w:rsid w:val="002941F7"/>
    <w:rsid w:val="0029439B"/>
    <w:rsid w:val="00295BC1"/>
    <w:rsid w:val="0029613C"/>
    <w:rsid w:val="00297B01"/>
    <w:rsid w:val="002A0BEE"/>
    <w:rsid w:val="002A16F5"/>
    <w:rsid w:val="002A2DBA"/>
    <w:rsid w:val="002B043A"/>
    <w:rsid w:val="002B4605"/>
    <w:rsid w:val="002B75FE"/>
    <w:rsid w:val="002C23D1"/>
    <w:rsid w:val="002C3724"/>
    <w:rsid w:val="002C760D"/>
    <w:rsid w:val="002C7727"/>
    <w:rsid w:val="002D2DCF"/>
    <w:rsid w:val="002D467D"/>
    <w:rsid w:val="002D7521"/>
    <w:rsid w:val="002E1DC5"/>
    <w:rsid w:val="002E227A"/>
    <w:rsid w:val="002E24D6"/>
    <w:rsid w:val="002E274E"/>
    <w:rsid w:val="002E53AF"/>
    <w:rsid w:val="002F0363"/>
    <w:rsid w:val="002F1A14"/>
    <w:rsid w:val="002F1F5E"/>
    <w:rsid w:val="002F37F9"/>
    <w:rsid w:val="002F3A2B"/>
    <w:rsid w:val="002F438A"/>
    <w:rsid w:val="002F4929"/>
    <w:rsid w:val="002F4D80"/>
    <w:rsid w:val="002F6B7C"/>
    <w:rsid w:val="00304B95"/>
    <w:rsid w:val="0031007C"/>
    <w:rsid w:val="003102C2"/>
    <w:rsid w:val="0031084E"/>
    <w:rsid w:val="00312272"/>
    <w:rsid w:val="00314339"/>
    <w:rsid w:val="00315015"/>
    <w:rsid w:val="00315C5F"/>
    <w:rsid w:val="00316846"/>
    <w:rsid w:val="003176AE"/>
    <w:rsid w:val="00317C2B"/>
    <w:rsid w:val="00323514"/>
    <w:rsid w:val="00324B58"/>
    <w:rsid w:val="00325696"/>
    <w:rsid w:val="0032625D"/>
    <w:rsid w:val="00326B6B"/>
    <w:rsid w:val="00326FDA"/>
    <w:rsid w:val="00330C9E"/>
    <w:rsid w:val="00331210"/>
    <w:rsid w:val="0033281B"/>
    <w:rsid w:val="00332D98"/>
    <w:rsid w:val="00333734"/>
    <w:rsid w:val="00333BD4"/>
    <w:rsid w:val="00333CB9"/>
    <w:rsid w:val="003363C3"/>
    <w:rsid w:val="00336465"/>
    <w:rsid w:val="00337ACD"/>
    <w:rsid w:val="003407EA"/>
    <w:rsid w:val="0034149E"/>
    <w:rsid w:val="00341DCA"/>
    <w:rsid w:val="00342998"/>
    <w:rsid w:val="0034502B"/>
    <w:rsid w:val="003450BB"/>
    <w:rsid w:val="003451B1"/>
    <w:rsid w:val="003454B5"/>
    <w:rsid w:val="003467A8"/>
    <w:rsid w:val="00346D2E"/>
    <w:rsid w:val="0035199C"/>
    <w:rsid w:val="003521DB"/>
    <w:rsid w:val="00352A2E"/>
    <w:rsid w:val="00352E15"/>
    <w:rsid w:val="00353D3D"/>
    <w:rsid w:val="00357BDC"/>
    <w:rsid w:val="0036224D"/>
    <w:rsid w:val="003646FA"/>
    <w:rsid w:val="00364AC0"/>
    <w:rsid w:val="0036556C"/>
    <w:rsid w:val="00366493"/>
    <w:rsid w:val="0036776D"/>
    <w:rsid w:val="00370BEB"/>
    <w:rsid w:val="00371611"/>
    <w:rsid w:val="00372D22"/>
    <w:rsid w:val="00373071"/>
    <w:rsid w:val="00376D6D"/>
    <w:rsid w:val="003777A2"/>
    <w:rsid w:val="00383DB2"/>
    <w:rsid w:val="00384E82"/>
    <w:rsid w:val="00385533"/>
    <w:rsid w:val="003902FA"/>
    <w:rsid w:val="00392AE9"/>
    <w:rsid w:val="00396DDD"/>
    <w:rsid w:val="003A1D79"/>
    <w:rsid w:val="003A329B"/>
    <w:rsid w:val="003A57D7"/>
    <w:rsid w:val="003A5DAC"/>
    <w:rsid w:val="003B054B"/>
    <w:rsid w:val="003B0D45"/>
    <w:rsid w:val="003B2674"/>
    <w:rsid w:val="003B3E1B"/>
    <w:rsid w:val="003B4238"/>
    <w:rsid w:val="003B4988"/>
    <w:rsid w:val="003B4C29"/>
    <w:rsid w:val="003C0DC5"/>
    <w:rsid w:val="003C1F0C"/>
    <w:rsid w:val="003C24CA"/>
    <w:rsid w:val="003C3C9C"/>
    <w:rsid w:val="003C5648"/>
    <w:rsid w:val="003C5A63"/>
    <w:rsid w:val="003C6316"/>
    <w:rsid w:val="003C6F99"/>
    <w:rsid w:val="003D1491"/>
    <w:rsid w:val="003D2E6D"/>
    <w:rsid w:val="003D34F4"/>
    <w:rsid w:val="003D5EA9"/>
    <w:rsid w:val="003E57AD"/>
    <w:rsid w:val="003F5B3E"/>
    <w:rsid w:val="003F6CA5"/>
    <w:rsid w:val="003F7F14"/>
    <w:rsid w:val="00400882"/>
    <w:rsid w:val="00401C04"/>
    <w:rsid w:val="00404E87"/>
    <w:rsid w:val="00405B6A"/>
    <w:rsid w:val="00410964"/>
    <w:rsid w:val="00410A71"/>
    <w:rsid w:val="00411C7C"/>
    <w:rsid w:val="00413BD4"/>
    <w:rsid w:val="00415100"/>
    <w:rsid w:val="00416387"/>
    <w:rsid w:val="00416D32"/>
    <w:rsid w:val="004203B6"/>
    <w:rsid w:val="00420BB6"/>
    <w:rsid w:val="004228E3"/>
    <w:rsid w:val="00425F90"/>
    <w:rsid w:val="00431E09"/>
    <w:rsid w:val="0043293F"/>
    <w:rsid w:val="00433693"/>
    <w:rsid w:val="004356B6"/>
    <w:rsid w:val="004361F3"/>
    <w:rsid w:val="0043657E"/>
    <w:rsid w:val="004366E7"/>
    <w:rsid w:val="00437380"/>
    <w:rsid w:val="0044259E"/>
    <w:rsid w:val="00442608"/>
    <w:rsid w:val="00443C65"/>
    <w:rsid w:val="00445551"/>
    <w:rsid w:val="00447286"/>
    <w:rsid w:val="00447897"/>
    <w:rsid w:val="00453CF3"/>
    <w:rsid w:val="00454168"/>
    <w:rsid w:val="00454707"/>
    <w:rsid w:val="004548CE"/>
    <w:rsid w:val="00454B20"/>
    <w:rsid w:val="00454EB1"/>
    <w:rsid w:val="00455D5B"/>
    <w:rsid w:val="004562A7"/>
    <w:rsid w:val="004571EC"/>
    <w:rsid w:val="0046337C"/>
    <w:rsid w:val="00463A23"/>
    <w:rsid w:val="00463BD3"/>
    <w:rsid w:val="00463C2E"/>
    <w:rsid w:val="004675CE"/>
    <w:rsid w:val="0046797B"/>
    <w:rsid w:val="004726A3"/>
    <w:rsid w:val="00473DF8"/>
    <w:rsid w:val="00474225"/>
    <w:rsid w:val="004763C4"/>
    <w:rsid w:val="0047640F"/>
    <w:rsid w:val="0047693C"/>
    <w:rsid w:val="00476AB1"/>
    <w:rsid w:val="00476E65"/>
    <w:rsid w:val="004809BC"/>
    <w:rsid w:val="00481311"/>
    <w:rsid w:val="00481558"/>
    <w:rsid w:val="0048220A"/>
    <w:rsid w:val="00485092"/>
    <w:rsid w:val="00485C00"/>
    <w:rsid w:val="00486524"/>
    <w:rsid w:val="0049011D"/>
    <w:rsid w:val="00490164"/>
    <w:rsid w:val="0049177F"/>
    <w:rsid w:val="00491E14"/>
    <w:rsid w:val="00491E65"/>
    <w:rsid w:val="00492035"/>
    <w:rsid w:val="00492D01"/>
    <w:rsid w:val="00493A1D"/>
    <w:rsid w:val="00494BE4"/>
    <w:rsid w:val="00496706"/>
    <w:rsid w:val="00497101"/>
    <w:rsid w:val="00497957"/>
    <w:rsid w:val="00497B73"/>
    <w:rsid w:val="004A0C4D"/>
    <w:rsid w:val="004A300F"/>
    <w:rsid w:val="004A3408"/>
    <w:rsid w:val="004A3526"/>
    <w:rsid w:val="004A37F4"/>
    <w:rsid w:val="004A48D9"/>
    <w:rsid w:val="004A4CA5"/>
    <w:rsid w:val="004A6418"/>
    <w:rsid w:val="004A6A2E"/>
    <w:rsid w:val="004A6DAE"/>
    <w:rsid w:val="004B3331"/>
    <w:rsid w:val="004B3461"/>
    <w:rsid w:val="004B46A8"/>
    <w:rsid w:val="004B4C3B"/>
    <w:rsid w:val="004B64C5"/>
    <w:rsid w:val="004B65B8"/>
    <w:rsid w:val="004B669F"/>
    <w:rsid w:val="004B7D17"/>
    <w:rsid w:val="004C403E"/>
    <w:rsid w:val="004C44F0"/>
    <w:rsid w:val="004C67A4"/>
    <w:rsid w:val="004C6B7A"/>
    <w:rsid w:val="004C7A86"/>
    <w:rsid w:val="004D1BC3"/>
    <w:rsid w:val="004D2E28"/>
    <w:rsid w:val="004D439F"/>
    <w:rsid w:val="004D6384"/>
    <w:rsid w:val="004D64E6"/>
    <w:rsid w:val="004E163C"/>
    <w:rsid w:val="004E6089"/>
    <w:rsid w:val="004E71A2"/>
    <w:rsid w:val="004F0AFF"/>
    <w:rsid w:val="004F1852"/>
    <w:rsid w:val="004F5CEB"/>
    <w:rsid w:val="004F6075"/>
    <w:rsid w:val="004F71F0"/>
    <w:rsid w:val="004F78F5"/>
    <w:rsid w:val="00501778"/>
    <w:rsid w:val="00502BAD"/>
    <w:rsid w:val="005035B7"/>
    <w:rsid w:val="005048BF"/>
    <w:rsid w:val="00505386"/>
    <w:rsid w:val="00505DDC"/>
    <w:rsid w:val="00513DBC"/>
    <w:rsid w:val="00514DCD"/>
    <w:rsid w:val="00515389"/>
    <w:rsid w:val="00516306"/>
    <w:rsid w:val="005170E1"/>
    <w:rsid w:val="00520AD3"/>
    <w:rsid w:val="0052254F"/>
    <w:rsid w:val="005256F2"/>
    <w:rsid w:val="00527802"/>
    <w:rsid w:val="00527994"/>
    <w:rsid w:val="00527F84"/>
    <w:rsid w:val="00532D42"/>
    <w:rsid w:val="00533292"/>
    <w:rsid w:val="0053553F"/>
    <w:rsid w:val="0053621E"/>
    <w:rsid w:val="005367D0"/>
    <w:rsid w:val="00536CB4"/>
    <w:rsid w:val="00537676"/>
    <w:rsid w:val="005408E5"/>
    <w:rsid w:val="005439F1"/>
    <w:rsid w:val="0054601A"/>
    <w:rsid w:val="005526DD"/>
    <w:rsid w:val="00555A03"/>
    <w:rsid w:val="00556992"/>
    <w:rsid w:val="00556A1F"/>
    <w:rsid w:val="005604D1"/>
    <w:rsid w:val="0056686F"/>
    <w:rsid w:val="00566892"/>
    <w:rsid w:val="0056772D"/>
    <w:rsid w:val="0057060F"/>
    <w:rsid w:val="00572E2E"/>
    <w:rsid w:val="0057671B"/>
    <w:rsid w:val="00576C1A"/>
    <w:rsid w:val="00577E2E"/>
    <w:rsid w:val="00577F46"/>
    <w:rsid w:val="00582504"/>
    <w:rsid w:val="0058281C"/>
    <w:rsid w:val="00585033"/>
    <w:rsid w:val="00587B34"/>
    <w:rsid w:val="00590C9D"/>
    <w:rsid w:val="00590DA4"/>
    <w:rsid w:val="00594136"/>
    <w:rsid w:val="005952FC"/>
    <w:rsid w:val="00596818"/>
    <w:rsid w:val="0059781A"/>
    <w:rsid w:val="00597BEB"/>
    <w:rsid w:val="005A16F0"/>
    <w:rsid w:val="005A64F5"/>
    <w:rsid w:val="005A678A"/>
    <w:rsid w:val="005A6876"/>
    <w:rsid w:val="005A7EB4"/>
    <w:rsid w:val="005B0635"/>
    <w:rsid w:val="005B076A"/>
    <w:rsid w:val="005B0C96"/>
    <w:rsid w:val="005B2423"/>
    <w:rsid w:val="005B2F68"/>
    <w:rsid w:val="005B5E3A"/>
    <w:rsid w:val="005B624B"/>
    <w:rsid w:val="005B6347"/>
    <w:rsid w:val="005B7628"/>
    <w:rsid w:val="005B7D54"/>
    <w:rsid w:val="005B7DC1"/>
    <w:rsid w:val="005C1BF3"/>
    <w:rsid w:val="005C507D"/>
    <w:rsid w:val="005C5DE8"/>
    <w:rsid w:val="005C6080"/>
    <w:rsid w:val="005C68DE"/>
    <w:rsid w:val="005C6F6D"/>
    <w:rsid w:val="005C7564"/>
    <w:rsid w:val="005D079E"/>
    <w:rsid w:val="005D34FF"/>
    <w:rsid w:val="005D64F2"/>
    <w:rsid w:val="005E2C5D"/>
    <w:rsid w:val="005E2DD8"/>
    <w:rsid w:val="005E36E4"/>
    <w:rsid w:val="005E5DBF"/>
    <w:rsid w:val="005F13A4"/>
    <w:rsid w:val="005F2EA8"/>
    <w:rsid w:val="005F310C"/>
    <w:rsid w:val="005F341E"/>
    <w:rsid w:val="005F4EFA"/>
    <w:rsid w:val="005F57A1"/>
    <w:rsid w:val="005F6C81"/>
    <w:rsid w:val="005F7F57"/>
    <w:rsid w:val="006002DD"/>
    <w:rsid w:val="00600973"/>
    <w:rsid w:val="006011E5"/>
    <w:rsid w:val="006017D6"/>
    <w:rsid w:val="006039FA"/>
    <w:rsid w:val="00603A23"/>
    <w:rsid w:val="00604CD0"/>
    <w:rsid w:val="00610636"/>
    <w:rsid w:val="00610754"/>
    <w:rsid w:val="0061092F"/>
    <w:rsid w:val="00612786"/>
    <w:rsid w:val="00614ADE"/>
    <w:rsid w:val="00614E9A"/>
    <w:rsid w:val="006165D8"/>
    <w:rsid w:val="00622531"/>
    <w:rsid w:val="00622E14"/>
    <w:rsid w:val="006246E7"/>
    <w:rsid w:val="00625BEF"/>
    <w:rsid w:val="006263E5"/>
    <w:rsid w:val="00627802"/>
    <w:rsid w:val="006315E1"/>
    <w:rsid w:val="00631736"/>
    <w:rsid w:val="0063289F"/>
    <w:rsid w:val="0063290A"/>
    <w:rsid w:val="00632E2C"/>
    <w:rsid w:val="00633E49"/>
    <w:rsid w:val="00634334"/>
    <w:rsid w:val="006406DC"/>
    <w:rsid w:val="00640B64"/>
    <w:rsid w:val="0064265E"/>
    <w:rsid w:val="00646DBF"/>
    <w:rsid w:val="00647F14"/>
    <w:rsid w:val="006516EA"/>
    <w:rsid w:val="00651D4A"/>
    <w:rsid w:val="00652944"/>
    <w:rsid w:val="006545E3"/>
    <w:rsid w:val="006546CF"/>
    <w:rsid w:val="0065516C"/>
    <w:rsid w:val="0065569A"/>
    <w:rsid w:val="00656648"/>
    <w:rsid w:val="00656FB6"/>
    <w:rsid w:val="00660C99"/>
    <w:rsid w:val="00663F3B"/>
    <w:rsid w:val="006641E7"/>
    <w:rsid w:val="006644C4"/>
    <w:rsid w:val="00667A71"/>
    <w:rsid w:val="00667EAD"/>
    <w:rsid w:val="00672257"/>
    <w:rsid w:val="006726A2"/>
    <w:rsid w:val="00672E2B"/>
    <w:rsid w:val="00676633"/>
    <w:rsid w:val="00677032"/>
    <w:rsid w:val="00677C6A"/>
    <w:rsid w:val="00681F9F"/>
    <w:rsid w:val="006822A1"/>
    <w:rsid w:val="00685A93"/>
    <w:rsid w:val="00685E69"/>
    <w:rsid w:val="0068742E"/>
    <w:rsid w:val="00687D67"/>
    <w:rsid w:val="00690AFE"/>
    <w:rsid w:val="006919BE"/>
    <w:rsid w:val="00692308"/>
    <w:rsid w:val="0069360C"/>
    <w:rsid w:val="00694CA3"/>
    <w:rsid w:val="00695147"/>
    <w:rsid w:val="006A082A"/>
    <w:rsid w:val="006A08AF"/>
    <w:rsid w:val="006A2F09"/>
    <w:rsid w:val="006A3536"/>
    <w:rsid w:val="006A4299"/>
    <w:rsid w:val="006A6558"/>
    <w:rsid w:val="006A709C"/>
    <w:rsid w:val="006A7EE5"/>
    <w:rsid w:val="006B1570"/>
    <w:rsid w:val="006B2E31"/>
    <w:rsid w:val="006B3ED7"/>
    <w:rsid w:val="006B4841"/>
    <w:rsid w:val="006B4C8B"/>
    <w:rsid w:val="006B5C15"/>
    <w:rsid w:val="006B780B"/>
    <w:rsid w:val="006B7B4C"/>
    <w:rsid w:val="006C31BC"/>
    <w:rsid w:val="006C3BB8"/>
    <w:rsid w:val="006C4730"/>
    <w:rsid w:val="006C6CF4"/>
    <w:rsid w:val="006D2D9A"/>
    <w:rsid w:val="006D513C"/>
    <w:rsid w:val="006E16AC"/>
    <w:rsid w:val="006E1D8D"/>
    <w:rsid w:val="006E5520"/>
    <w:rsid w:val="006E63F4"/>
    <w:rsid w:val="006F0E9F"/>
    <w:rsid w:val="006F500E"/>
    <w:rsid w:val="007004A2"/>
    <w:rsid w:val="00701CDC"/>
    <w:rsid w:val="00702224"/>
    <w:rsid w:val="007042B5"/>
    <w:rsid w:val="00704B89"/>
    <w:rsid w:val="00706A0B"/>
    <w:rsid w:val="00710B4C"/>
    <w:rsid w:val="007112D6"/>
    <w:rsid w:val="0071230B"/>
    <w:rsid w:val="007236B8"/>
    <w:rsid w:val="00725FDC"/>
    <w:rsid w:val="0073177C"/>
    <w:rsid w:val="0073178C"/>
    <w:rsid w:val="00731795"/>
    <w:rsid w:val="007324B1"/>
    <w:rsid w:val="00733D0F"/>
    <w:rsid w:val="00734D77"/>
    <w:rsid w:val="00734F82"/>
    <w:rsid w:val="00735563"/>
    <w:rsid w:val="00736879"/>
    <w:rsid w:val="00742B86"/>
    <w:rsid w:val="00742C76"/>
    <w:rsid w:val="007431F4"/>
    <w:rsid w:val="007437DF"/>
    <w:rsid w:val="007448E5"/>
    <w:rsid w:val="007455B7"/>
    <w:rsid w:val="0074572A"/>
    <w:rsid w:val="00746A3F"/>
    <w:rsid w:val="00747412"/>
    <w:rsid w:val="00747426"/>
    <w:rsid w:val="007475CB"/>
    <w:rsid w:val="00747F19"/>
    <w:rsid w:val="00753BA7"/>
    <w:rsid w:val="00754F32"/>
    <w:rsid w:val="00757ED9"/>
    <w:rsid w:val="00761624"/>
    <w:rsid w:val="00762DBD"/>
    <w:rsid w:val="0076551E"/>
    <w:rsid w:val="00765685"/>
    <w:rsid w:val="00767732"/>
    <w:rsid w:val="007722A5"/>
    <w:rsid w:val="007759F5"/>
    <w:rsid w:val="00776D52"/>
    <w:rsid w:val="00776DED"/>
    <w:rsid w:val="007770CE"/>
    <w:rsid w:val="00777108"/>
    <w:rsid w:val="00777A0F"/>
    <w:rsid w:val="007804DA"/>
    <w:rsid w:val="007805F0"/>
    <w:rsid w:val="00780BEA"/>
    <w:rsid w:val="00780D78"/>
    <w:rsid w:val="007816FC"/>
    <w:rsid w:val="00781E3B"/>
    <w:rsid w:val="0078529D"/>
    <w:rsid w:val="00786731"/>
    <w:rsid w:val="007905F7"/>
    <w:rsid w:val="00791824"/>
    <w:rsid w:val="007925AC"/>
    <w:rsid w:val="00792B3A"/>
    <w:rsid w:val="00792F82"/>
    <w:rsid w:val="00795E7E"/>
    <w:rsid w:val="00795FDD"/>
    <w:rsid w:val="00796291"/>
    <w:rsid w:val="0079723D"/>
    <w:rsid w:val="007A0580"/>
    <w:rsid w:val="007A1A8F"/>
    <w:rsid w:val="007A28DE"/>
    <w:rsid w:val="007A2CF9"/>
    <w:rsid w:val="007A4A41"/>
    <w:rsid w:val="007A51A3"/>
    <w:rsid w:val="007A6BCB"/>
    <w:rsid w:val="007B0112"/>
    <w:rsid w:val="007B16D5"/>
    <w:rsid w:val="007B215E"/>
    <w:rsid w:val="007B21ED"/>
    <w:rsid w:val="007B2BA3"/>
    <w:rsid w:val="007B3DE0"/>
    <w:rsid w:val="007B4186"/>
    <w:rsid w:val="007B6E44"/>
    <w:rsid w:val="007C6412"/>
    <w:rsid w:val="007C6664"/>
    <w:rsid w:val="007D0A9B"/>
    <w:rsid w:val="007D16CE"/>
    <w:rsid w:val="007D3DB7"/>
    <w:rsid w:val="007D5FC0"/>
    <w:rsid w:val="007E0A9B"/>
    <w:rsid w:val="007E668F"/>
    <w:rsid w:val="007E6EF4"/>
    <w:rsid w:val="007E71D3"/>
    <w:rsid w:val="007E77ED"/>
    <w:rsid w:val="007F0023"/>
    <w:rsid w:val="007F024D"/>
    <w:rsid w:val="007F52E1"/>
    <w:rsid w:val="007F6382"/>
    <w:rsid w:val="007F6A5E"/>
    <w:rsid w:val="007F7515"/>
    <w:rsid w:val="00800EB5"/>
    <w:rsid w:val="00801281"/>
    <w:rsid w:val="00802187"/>
    <w:rsid w:val="008025AA"/>
    <w:rsid w:val="008029E0"/>
    <w:rsid w:val="00803898"/>
    <w:rsid w:val="008046A5"/>
    <w:rsid w:val="00804AC2"/>
    <w:rsid w:val="0080671F"/>
    <w:rsid w:val="00806F68"/>
    <w:rsid w:val="008072F8"/>
    <w:rsid w:val="00814570"/>
    <w:rsid w:val="00814B3F"/>
    <w:rsid w:val="00815107"/>
    <w:rsid w:val="00816C45"/>
    <w:rsid w:val="00817A55"/>
    <w:rsid w:val="00822D20"/>
    <w:rsid w:val="00823071"/>
    <w:rsid w:val="008234D2"/>
    <w:rsid w:val="00827696"/>
    <w:rsid w:val="00831375"/>
    <w:rsid w:val="0083240F"/>
    <w:rsid w:val="008334D6"/>
    <w:rsid w:val="00833911"/>
    <w:rsid w:val="00834962"/>
    <w:rsid w:val="008354E5"/>
    <w:rsid w:val="00836953"/>
    <w:rsid w:val="00840149"/>
    <w:rsid w:val="00841F21"/>
    <w:rsid w:val="008434E3"/>
    <w:rsid w:val="00844384"/>
    <w:rsid w:val="00845511"/>
    <w:rsid w:val="00846518"/>
    <w:rsid w:val="008474DA"/>
    <w:rsid w:val="00850F4B"/>
    <w:rsid w:val="00850FE1"/>
    <w:rsid w:val="00852801"/>
    <w:rsid w:val="008543AD"/>
    <w:rsid w:val="0085464F"/>
    <w:rsid w:val="00854954"/>
    <w:rsid w:val="00855C20"/>
    <w:rsid w:val="00856CE6"/>
    <w:rsid w:val="00857E06"/>
    <w:rsid w:val="00860F29"/>
    <w:rsid w:val="0086297A"/>
    <w:rsid w:val="00862C73"/>
    <w:rsid w:val="0086441B"/>
    <w:rsid w:val="00864A4C"/>
    <w:rsid w:val="00864DA8"/>
    <w:rsid w:val="008729DB"/>
    <w:rsid w:val="00875FA7"/>
    <w:rsid w:val="00880E52"/>
    <w:rsid w:val="00881D3A"/>
    <w:rsid w:val="0088275A"/>
    <w:rsid w:val="00882E8A"/>
    <w:rsid w:val="008850D3"/>
    <w:rsid w:val="008859C8"/>
    <w:rsid w:val="00885C51"/>
    <w:rsid w:val="0088689D"/>
    <w:rsid w:val="00886BCB"/>
    <w:rsid w:val="008873FE"/>
    <w:rsid w:val="00892E6F"/>
    <w:rsid w:val="00894053"/>
    <w:rsid w:val="00895CA1"/>
    <w:rsid w:val="0089691B"/>
    <w:rsid w:val="00897398"/>
    <w:rsid w:val="0089791C"/>
    <w:rsid w:val="00897BAA"/>
    <w:rsid w:val="008A032B"/>
    <w:rsid w:val="008A0D18"/>
    <w:rsid w:val="008A1594"/>
    <w:rsid w:val="008A2B63"/>
    <w:rsid w:val="008A301F"/>
    <w:rsid w:val="008A337A"/>
    <w:rsid w:val="008A360D"/>
    <w:rsid w:val="008A3FED"/>
    <w:rsid w:val="008A40C8"/>
    <w:rsid w:val="008A4440"/>
    <w:rsid w:val="008A4813"/>
    <w:rsid w:val="008A6B2E"/>
    <w:rsid w:val="008B08AD"/>
    <w:rsid w:val="008B189B"/>
    <w:rsid w:val="008B242E"/>
    <w:rsid w:val="008B47C0"/>
    <w:rsid w:val="008B72B8"/>
    <w:rsid w:val="008B7E90"/>
    <w:rsid w:val="008C0ADA"/>
    <w:rsid w:val="008C1F93"/>
    <w:rsid w:val="008C41CE"/>
    <w:rsid w:val="008C52B7"/>
    <w:rsid w:val="008C6FE3"/>
    <w:rsid w:val="008C7470"/>
    <w:rsid w:val="008D03E6"/>
    <w:rsid w:val="008D049C"/>
    <w:rsid w:val="008D1D6C"/>
    <w:rsid w:val="008D22AC"/>
    <w:rsid w:val="008D25A9"/>
    <w:rsid w:val="008D44FC"/>
    <w:rsid w:val="008E5068"/>
    <w:rsid w:val="008E6805"/>
    <w:rsid w:val="008E6856"/>
    <w:rsid w:val="008E7F99"/>
    <w:rsid w:val="008F25A8"/>
    <w:rsid w:val="008F472D"/>
    <w:rsid w:val="008F7003"/>
    <w:rsid w:val="008F7385"/>
    <w:rsid w:val="008F75DE"/>
    <w:rsid w:val="009002EC"/>
    <w:rsid w:val="009010E2"/>
    <w:rsid w:val="00903398"/>
    <w:rsid w:val="00903999"/>
    <w:rsid w:val="009042C1"/>
    <w:rsid w:val="0090556B"/>
    <w:rsid w:val="00906EC4"/>
    <w:rsid w:val="00906FD1"/>
    <w:rsid w:val="00907760"/>
    <w:rsid w:val="009078F6"/>
    <w:rsid w:val="009122F5"/>
    <w:rsid w:val="00912FD4"/>
    <w:rsid w:val="009134A3"/>
    <w:rsid w:val="00914205"/>
    <w:rsid w:val="0091421B"/>
    <w:rsid w:val="00915B3E"/>
    <w:rsid w:val="00916336"/>
    <w:rsid w:val="00920085"/>
    <w:rsid w:val="0092052B"/>
    <w:rsid w:val="009217AF"/>
    <w:rsid w:val="00925748"/>
    <w:rsid w:val="00926055"/>
    <w:rsid w:val="00926733"/>
    <w:rsid w:val="0092695B"/>
    <w:rsid w:val="009273E8"/>
    <w:rsid w:val="009303A7"/>
    <w:rsid w:val="009314AD"/>
    <w:rsid w:val="0093179A"/>
    <w:rsid w:val="009321CF"/>
    <w:rsid w:val="009338B8"/>
    <w:rsid w:val="00935CBB"/>
    <w:rsid w:val="009365C0"/>
    <w:rsid w:val="009367DA"/>
    <w:rsid w:val="00936D58"/>
    <w:rsid w:val="009375C6"/>
    <w:rsid w:val="00937B35"/>
    <w:rsid w:val="00941B42"/>
    <w:rsid w:val="00942B23"/>
    <w:rsid w:val="00942ECC"/>
    <w:rsid w:val="00946FDA"/>
    <w:rsid w:val="009474CE"/>
    <w:rsid w:val="00947E28"/>
    <w:rsid w:val="00950130"/>
    <w:rsid w:val="00950819"/>
    <w:rsid w:val="00951A0E"/>
    <w:rsid w:val="00951D52"/>
    <w:rsid w:val="00954248"/>
    <w:rsid w:val="009543D2"/>
    <w:rsid w:val="00954466"/>
    <w:rsid w:val="009547FD"/>
    <w:rsid w:val="009548B4"/>
    <w:rsid w:val="009549DA"/>
    <w:rsid w:val="00955782"/>
    <w:rsid w:val="00961C74"/>
    <w:rsid w:val="00961D5F"/>
    <w:rsid w:val="00963E81"/>
    <w:rsid w:val="00966C7F"/>
    <w:rsid w:val="009744B2"/>
    <w:rsid w:val="00975405"/>
    <w:rsid w:val="00975739"/>
    <w:rsid w:val="0097589E"/>
    <w:rsid w:val="009767D7"/>
    <w:rsid w:val="00977A0B"/>
    <w:rsid w:val="00980C8F"/>
    <w:rsid w:val="0098143B"/>
    <w:rsid w:val="00981722"/>
    <w:rsid w:val="00982106"/>
    <w:rsid w:val="009823A2"/>
    <w:rsid w:val="00984734"/>
    <w:rsid w:val="0098505D"/>
    <w:rsid w:val="009851D8"/>
    <w:rsid w:val="009870DB"/>
    <w:rsid w:val="0099002F"/>
    <w:rsid w:val="009900FA"/>
    <w:rsid w:val="00994A24"/>
    <w:rsid w:val="009A13E6"/>
    <w:rsid w:val="009A3539"/>
    <w:rsid w:val="009A5E06"/>
    <w:rsid w:val="009A6BA0"/>
    <w:rsid w:val="009B0581"/>
    <w:rsid w:val="009B1C24"/>
    <w:rsid w:val="009B1E8A"/>
    <w:rsid w:val="009B6634"/>
    <w:rsid w:val="009B6CD5"/>
    <w:rsid w:val="009C0458"/>
    <w:rsid w:val="009C38CD"/>
    <w:rsid w:val="009C3E00"/>
    <w:rsid w:val="009C43BB"/>
    <w:rsid w:val="009C4921"/>
    <w:rsid w:val="009C5006"/>
    <w:rsid w:val="009C7ECA"/>
    <w:rsid w:val="009D05D4"/>
    <w:rsid w:val="009D0877"/>
    <w:rsid w:val="009D16CB"/>
    <w:rsid w:val="009D1D25"/>
    <w:rsid w:val="009D5ADC"/>
    <w:rsid w:val="009D61FE"/>
    <w:rsid w:val="009D6B98"/>
    <w:rsid w:val="009D6FF1"/>
    <w:rsid w:val="009D7D98"/>
    <w:rsid w:val="009D7FDD"/>
    <w:rsid w:val="009E096D"/>
    <w:rsid w:val="009E1112"/>
    <w:rsid w:val="009E2624"/>
    <w:rsid w:val="009E3BED"/>
    <w:rsid w:val="009E408C"/>
    <w:rsid w:val="009E42D2"/>
    <w:rsid w:val="009E5C68"/>
    <w:rsid w:val="009E601F"/>
    <w:rsid w:val="009E7C30"/>
    <w:rsid w:val="009E7CCA"/>
    <w:rsid w:val="009F09F9"/>
    <w:rsid w:val="009F3499"/>
    <w:rsid w:val="009F5D93"/>
    <w:rsid w:val="009F6081"/>
    <w:rsid w:val="009F7ADD"/>
    <w:rsid w:val="00A02067"/>
    <w:rsid w:val="00A0214A"/>
    <w:rsid w:val="00A029A2"/>
    <w:rsid w:val="00A0422B"/>
    <w:rsid w:val="00A04B08"/>
    <w:rsid w:val="00A05E81"/>
    <w:rsid w:val="00A067F0"/>
    <w:rsid w:val="00A106A5"/>
    <w:rsid w:val="00A106F8"/>
    <w:rsid w:val="00A1275A"/>
    <w:rsid w:val="00A147F4"/>
    <w:rsid w:val="00A1497D"/>
    <w:rsid w:val="00A15003"/>
    <w:rsid w:val="00A15EBD"/>
    <w:rsid w:val="00A1621C"/>
    <w:rsid w:val="00A17570"/>
    <w:rsid w:val="00A21117"/>
    <w:rsid w:val="00A21EFD"/>
    <w:rsid w:val="00A22B7C"/>
    <w:rsid w:val="00A24873"/>
    <w:rsid w:val="00A27040"/>
    <w:rsid w:val="00A27B28"/>
    <w:rsid w:val="00A27E4B"/>
    <w:rsid w:val="00A30CDE"/>
    <w:rsid w:val="00A31497"/>
    <w:rsid w:val="00A315BA"/>
    <w:rsid w:val="00A3171F"/>
    <w:rsid w:val="00A33407"/>
    <w:rsid w:val="00A34197"/>
    <w:rsid w:val="00A34647"/>
    <w:rsid w:val="00A3632F"/>
    <w:rsid w:val="00A41B3A"/>
    <w:rsid w:val="00A43FFD"/>
    <w:rsid w:val="00A45AE7"/>
    <w:rsid w:val="00A469AF"/>
    <w:rsid w:val="00A46E65"/>
    <w:rsid w:val="00A47AD5"/>
    <w:rsid w:val="00A50423"/>
    <w:rsid w:val="00A52EF8"/>
    <w:rsid w:val="00A53A60"/>
    <w:rsid w:val="00A53B8F"/>
    <w:rsid w:val="00A54210"/>
    <w:rsid w:val="00A56E7C"/>
    <w:rsid w:val="00A603B4"/>
    <w:rsid w:val="00A6612D"/>
    <w:rsid w:val="00A667EB"/>
    <w:rsid w:val="00A707EC"/>
    <w:rsid w:val="00A708B8"/>
    <w:rsid w:val="00A71165"/>
    <w:rsid w:val="00A769DC"/>
    <w:rsid w:val="00A76F63"/>
    <w:rsid w:val="00A776C8"/>
    <w:rsid w:val="00A80ADA"/>
    <w:rsid w:val="00A820D5"/>
    <w:rsid w:val="00A8251C"/>
    <w:rsid w:val="00A8285A"/>
    <w:rsid w:val="00A82BCC"/>
    <w:rsid w:val="00A8377D"/>
    <w:rsid w:val="00A849F7"/>
    <w:rsid w:val="00A8568D"/>
    <w:rsid w:val="00A85C83"/>
    <w:rsid w:val="00A86F86"/>
    <w:rsid w:val="00A87B08"/>
    <w:rsid w:val="00A910DA"/>
    <w:rsid w:val="00A911C9"/>
    <w:rsid w:val="00A91398"/>
    <w:rsid w:val="00A91ACA"/>
    <w:rsid w:val="00A91B95"/>
    <w:rsid w:val="00A9265B"/>
    <w:rsid w:val="00A93974"/>
    <w:rsid w:val="00A94AD4"/>
    <w:rsid w:val="00A95376"/>
    <w:rsid w:val="00A95B2B"/>
    <w:rsid w:val="00A973E5"/>
    <w:rsid w:val="00A97F81"/>
    <w:rsid w:val="00AA6B94"/>
    <w:rsid w:val="00AA7E3C"/>
    <w:rsid w:val="00AB0C36"/>
    <w:rsid w:val="00AB1384"/>
    <w:rsid w:val="00AB1B22"/>
    <w:rsid w:val="00AB229E"/>
    <w:rsid w:val="00AB37D7"/>
    <w:rsid w:val="00AB3E2E"/>
    <w:rsid w:val="00AB7986"/>
    <w:rsid w:val="00AC05F5"/>
    <w:rsid w:val="00AC1480"/>
    <w:rsid w:val="00AC1996"/>
    <w:rsid w:val="00AC432C"/>
    <w:rsid w:val="00AC4F77"/>
    <w:rsid w:val="00AC63A1"/>
    <w:rsid w:val="00AD0355"/>
    <w:rsid w:val="00AD0EB7"/>
    <w:rsid w:val="00AD2D47"/>
    <w:rsid w:val="00AD4DEF"/>
    <w:rsid w:val="00AD579F"/>
    <w:rsid w:val="00AD5953"/>
    <w:rsid w:val="00AD5F34"/>
    <w:rsid w:val="00AD6273"/>
    <w:rsid w:val="00AD698C"/>
    <w:rsid w:val="00AE256A"/>
    <w:rsid w:val="00AE41A1"/>
    <w:rsid w:val="00AE5080"/>
    <w:rsid w:val="00AE52A0"/>
    <w:rsid w:val="00AF0133"/>
    <w:rsid w:val="00AF11A0"/>
    <w:rsid w:val="00AF473F"/>
    <w:rsid w:val="00B00FEF"/>
    <w:rsid w:val="00B04A3B"/>
    <w:rsid w:val="00B05793"/>
    <w:rsid w:val="00B05CAC"/>
    <w:rsid w:val="00B06081"/>
    <w:rsid w:val="00B0654B"/>
    <w:rsid w:val="00B070AE"/>
    <w:rsid w:val="00B1086A"/>
    <w:rsid w:val="00B10C69"/>
    <w:rsid w:val="00B11BF2"/>
    <w:rsid w:val="00B12700"/>
    <w:rsid w:val="00B178FD"/>
    <w:rsid w:val="00B20D80"/>
    <w:rsid w:val="00B21AC8"/>
    <w:rsid w:val="00B224AB"/>
    <w:rsid w:val="00B241DA"/>
    <w:rsid w:val="00B258ED"/>
    <w:rsid w:val="00B26827"/>
    <w:rsid w:val="00B26DF7"/>
    <w:rsid w:val="00B26EAD"/>
    <w:rsid w:val="00B314D9"/>
    <w:rsid w:val="00B3246F"/>
    <w:rsid w:val="00B35B96"/>
    <w:rsid w:val="00B35C46"/>
    <w:rsid w:val="00B36DA1"/>
    <w:rsid w:val="00B371CA"/>
    <w:rsid w:val="00B3746C"/>
    <w:rsid w:val="00B40457"/>
    <w:rsid w:val="00B40631"/>
    <w:rsid w:val="00B43B86"/>
    <w:rsid w:val="00B46273"/>
    <w:rsid w:val="00B4719F"/>
    <w:rsid w:val="00B501A3"/>
    <w:rsid w:val="00B50AA4"/>
    <w:rsid w:val="00B516B6"/>
    <w:rsid w:val="00B51CB9"/>
    <w:rsid w:val="00B615CD"/>
    <w:rsid w:val="00B61A05"/>
    <w:rsid w:val="00B6215A"/>
    <w:rsid w:val="00B63C8E"/>
    <w:rsid w:val="00B64F0C"/>
    <w:rsid w:val="00B72838"/>
    <w:rsid w:val="00B72BEF"/>
    <w:rsid w:val="00B7357E"/>
    <w:rsid w:val="00B76099"/>
    <w:rsid w:val="00B763BE"/>
    <w:rsid w:val="00B76BA7"/>
    <w:rsid w:val="00B77EB8"/>
    <w:rsid w:val="00B80918"/>
    <w:rsid w:val="00B82F9F"/>
    <w:rsid w:val="00B8413B"/>
    <w:rsid w:val="00B852CB"/>
    <w:rsid w:val="00B855E2"/>
    <w:rsid w:val="00B86D05"/>
    <w:rsid w:val="00B87017"/>
    <w:rsid w:val="00B87E53"/>
    <w:rsid w:val="00B90A35"/>
    <w:rsid w:val="00B90BA3"/>
    <w:rsid w:val="00B93CDA"/>
    <w:rsid w:val="00B94EC6"/>
    <w:rsid w:val="00B951E4"/>
    <w:rsid w:val="00B95FA8"/>
    <w:rsid w:val="00B961D2"/>
    <w:rsid w:val="00B96C54"/>
    <w:rsid w:val="00B9780F"/>
    <w:rsid w:val="00BA18E8"/>
    <w:rsid w:val="00BA3251"/>
    <w:rsid w:val="00BA4D77"/>
    <w:rsid w:val="00BA4F47"/>
    <w:rsid w:val="00BA5C99"/>
    <w:rsid w:val="00BA62D4"/>
    <w:rsid w:val="00BB0DA8"/>
    <w:rsid w:val="00BB1353"/>
    <w:rsid w:val="00BB1B2F"/>
    <w:rsid w:val="00BB33C6"/>
    <w:rsid w:val="00BB36AB"/>
    <w:rsid w:val="00BB4F46"/>
    <w:rsid w:val="00BB5C40"/>
    <w:rsid w:val="00BB6146"/>
    <w:rsid w:val="00BB7D65"/>
    <w:rsid w:val="00BB7F28"/>
    <w:rsid w:val="00BC0C9B"/>
    <w:rsid w:val="00BC18DA"/>
    <w:rsid w:val="00BC24A4"/>
    <w:rsid w:val="00BC4025"/>
    <w:rsid w:val="00BC4FF5"/>
    <w:rsid w:val="00BC5890"/>
    <w:rsid w:val="00BC6357"/>
    <w:rsid w:val="00BC6EDB"/>
    <w:rsid w:val="00BD1256"/>
    <w:rsid w:val="00BD13BC"/>
    <w:rsid w:val="00BD22AA"/>
    <w:rsid w:val="00BD57C2"/>
    <w:rsid w:val="00BD7B2E"/>
    <w:rsid w:val="00BD7C08"/>
    <w:rsid w:val="00BE00E7"/>
    <w:rsid w:val="00BE0DC9"/>
    <w:rsid w:val="00BE1048"/>
    <w:rsid w:val="00BE3BE4"/>
    <w:rsid w:val="00BE4169"/>
    <w:rsid w:val="00BE430A"/>
    <w:rsid w:val="00BE4363"/>
    <w:rsid w:val="00BE4BCC"/>
    <w:rsid w:val="00BE6519"/>
    <w:rsid w:val="00BF28A8"/>
    <w:rsid w:val="00BF4173"/>
    <w:rsid w:val="00BF46B0"/>
    <w:rsid w:val="00C024C7"/>
    <w:rsid w:val="00C04133"/>
    <w:rsid w:val="00C04F66"/>
    <w:rsid w:val="00C052CA"/>
    <w:rsid w:val="00C05929"/>
    <w:rsid w:val="00C07B75"/>
    <w:rsid w:val="00C07FEC"/>
    <w:rsid w:val="00C1025B"/>
    <w:rsid w:val="00C108D7"/>
    <w:rsid w:val="00C147AC"/>
    <w:rsid w:val="00C149C4"/>
    <w:rsid w:val="00C14B05"/>
    <w:rsid w:val="00C14EE7"/>
    <w:rsid w:val="00C1536A"/>
    <w:rsid w:val="00C15AC8"/>
    <w:rsid w:val="00C16F39"/>
    <w:rsid w:val="00C2330F"/>
    <w:rsid w:val="00C23E6C"/>
    <w:rsid w:val="00C2411C"/>
    <w:rsid w:val="00C248EA"/>
    <w:rsid w:val="00C250BC"/>
    <w:rsid w:val="00C25F92"/>
    <w:rsid w:val="00C2681D"/>
    <w:rsid w:val="00C273A0"/>
    <w:rsid w:val="00C27AE5"/>
    <w:rsid w:val="00C33188"/>
    <w:rsid w:val="00C3440F"/>
    <w:rsid w:val="00C35CC0"/>
    <w:rsid w:val="00C36426"/>
    <w:rsid w:val="00C36A1C"/>
    <w:rsid w:val="00C36B41"/>
    <w:rsid w:val="00C40605"/>
    <w:rsid w:val="00C41B54"/>
    <w:rsid w:val="00C42EB8"/>
    <w:rsid w:val="00C42FF2"/>
    <w:rsid w:val="00C43A0E"/>
    <w:rsid w:val="00C45619"/>
    <w:rsid w:val="00C45E55"/>
    <w:rsid w:val="00C4609F"/>
    <w:rsid w:val="00C51640"/>
    <w:rsid w:val="00C52CB5"/>
    <w:rsid w:val="00C54C03"/>
    <w:rsid w:val="00C55ADE"/>
    <w:rsid w:val="00C5759D"/>
    <w:rsid w:val="00C60D80"/>
    <w:rsid w:val="00C622E5"/>
    <w:rsid w:val="00C62A63"/>
    <w:rsid w:val="00C649D0"/>
    <w:rsid w:val="00C65ADE"/>
    <w:rsid w:val="00C65E0E"/>
    <w:rsid w:val="00C7027E"/>
    <w:rsid w:val="00C71E63"/>
    <w:rsid w:val="00C72343"/>
    <w:rsid w:val="00C7475A"/>
    <w:rsid w:val="00C74B54"/>
    <w:rsid w:val="00C7546E"/>
    <w:rsid w:val="00C75BEC"/>
    <w:rsid w:val="00C75DC6"/>
    <w:rsid w:val="00C7631A"/>
    <w:rsid w:val="00C767AF"/>
    <w:rsid w:val="00C77917"/>
    <w:rsid w:val="00C77B28"/>
    <w:rsid w:val="00C77E1C"/>
    <w:rsid w:val="00C84217"/>
    <w:rsid w:val="00C844AB"/>
    <w:rsid w:val="00C84718"/>
    <w:rsid w:val="00C84AD1"/>
    <w:rsid w:val="00C84C3B"/>
    <w:rsid w:val="00C84C5B"/>
    <w:rsid w:val="00C8566C"/>
    <w:rsid w:val="00C86E56"/>
    <w:rsid w:val="00C87848"/>
    <w:rsid w:val="00C92EAD"/>
    <w:rsid w:val="00C94B22"/>
    <w:rsid w:val="00C94D12"/>
    <w:rsid w:val="00C95548"/>
    <w:rsid w:val="00C964DA"/>
    <w:rsid w:val="00CA06FE"/>
    <w:rsid w:val="00CA1427"/>
    <w:rsid w:val="00CA255F"/>
    <w:rsid w:val="00CA28DF"/>
    <w:rsid w:val="00CA625B"/>
    <w:rsid w:val="00CB0090"/>
    <w:rsid w:val="00CB021C"/>
    <w:rsid w:val="00CB09C6"/>
    <w:rsid w:val="00CB2F81"/>
    <w:rsid w:val="00CB39E6"/>
    <w:rsid w:val="00CB43E8"/>
    <w:rsid w:val="00CB67DE"/>
    <w:rsid w:val="00CB6AEA"/>
    <w:rsid w:val="00CB6CC0"/>
    <w:rsid w:val="00CB787C"/>
    <w:rsid w:val="00CC08EA"/>
    <w:rsid w:val="00CC0D04"/>
    <w:rsid w:val="00CC0EBB"/>
    <w:rsid w:val="00CC26F4"/>
    <w:rsid w:val="00CC3A6A"/>
    <w:rsid w:val="00CC435C"/>
    <w:rsid w:val="00CC5E23"/>
    <w:rsid w:val="00CC6BA4"/>
    <w:rsid w:val="00CD0FF4"/>
    <w:rsid w:val="00CD15A5"/>
    <w:rsid w:val="00CD1AA9"/>
    <w:rsid w:val="00CD5E4C"/>
    <w:rsid w:val="00CD6B51"/>
    <w:rsid w:val="00CE1C8E"/>
    <w:rsid w:val="00CE7391"/>
    <w:rsid w:val="00CE7545"/>
    <w:rsid w:val="00CF3EF1"/>
    <w:rsid w:val="00D02178"/>
    <w:rsid w:val="00D042BA"/>
    <w:rsid w:val="00D04721"/>
    <w:rsid w:val="00D04CD3"/>
    <w:rsid w:val="00D07AC7"/>
    <w:rsid w:val="00D07D83"/>
    <w:rsid w:val="00D07EAE"/>
    <w:rsid w:val="00D11755"/>
    <w:rsid w:val="00D11BBC"/>
    <w:rsid w:val="00D12C1A"/>
    <w:rsid w:val="00D130FF"/>
    <w:rsid w:val="00D14175"/>
    <w:rsid w:val="00D14A30"/>
    <w:rsid w:val="00D1515F"/>
    <w:rsid w:val="00D16E44"/>
    <w:rsid w:val="00D17FA9"/>
    <w:rsid w:val="00D222F7"/>
    <w:rsid w:val="00D23275"/>
    <w:rsid w:val="00D23BAF"/>
    <w:rsid w:val="00D25874"/>
    <w:rsid w:val="00D320E3"/>
    <w:rsid w:val="00D333F4"/>
    <w:rsid w:val="00D34341"/>
    <w:rsid w:val="00D40D09"/>
    <w:rsid w:val="00D4159D"/>
    <w:rsid w:val="00D418B0"/>
    <w:rsid w:val="00D44728"/>
    <w:rsid w:val="00D45ABA"/>
    <w:rsid w:val="00D46B1A"/>
    <w:rsid w:val="00D47E31"/>
    <w:rsid w:val="00D510D4"/>
    <w:rsid w:val="00D51BF5"/>
    <w:rsid w:val="00D525E0"/>
    <w:rsid w:val="00D52A4C"/>
    <w:rsid w:val="00D53505"/>
    <w:rsid w:val="00D53507"/>
    <w:rsid w:val="00D567EB"/>
    <w:rsid w:val="00D56CC0"/>
    <w:rsid w:val="00D605A0"/>
    <w:rsid w:val="00D60723"/>
    <w:rsid w:val="00D647EF"/>
    <w:rsid w:val="00D70637"/>
    <w:rsid w:val="00D709D1"/>
    <w:rsid w:val="00D70A0D"/>
    <w:rsid w:val="00D715F8"/>
    <w:rsid w:val="00D739BD"/>
    <w:rsid w:val="00D74462"/>
    <w:rsid w:val="00D748CA"/>
    <w:rsid w:val="00D74BAF"/>
    <w:rsid w:val="00D7535A"/>
    <w:rsid w:val="00D757F4"/>
    <w:rsid w:val="00D777DD"/>
    <w:rsid w:val="00D81967"/>
    <w:rsid w:val="00D8354F"/>
    <w:rsid w:val="00D90ACC"/>
    <w:rsid w:val="00D90D87"/>
    <w:rsid w:val="00D9278F"/>
    <w:rsid w:val="00D92CD7"/>
    <w:rsid w:val="00D934BB"/>
    <w:rsid w:val="00D94F2C"/>
    <w:rsid w:val="00D96BBB"/>
    <w:rsid w:val="00DA02F2"/>
    <w:rsid w:val="00DA3085"/>
    <w:rsid w:val="00DA5618"/>
    <w:rsid w:val="00DA5A09"/>
    <w:rsid w:val="00DA5C27"/>
    <w:rsid w:val="00DA61F9"/>
    <w:rsid w:val="00DA6314"/>
    <w:rsid w:val="00DA6E83"/>
    <w:rsid w:val="00DB01E7"/>
    <w:rsid w:val="00DB0E2A"/>
    <w:rsid w:val="00DB1353"/>
    <w:rsid w:val="00DB26B3"/>
    <w:rsid w:val="00DB5E96"/>
    <w:rsid w:val="00DB68B8"/>
    <w:rsid w:val="00DC0E27"/>
    <w:rsid w:val="00DC57B6"/>
    <w:rsid w:val="00DC717F"/>
    <w:rsid w:val="00DC71A0"/>
    <w:rsid w:val="00DD00E3"/>
    <w:rsid w:val="00DD3437"/>
    <w:rsid w:val="00DD417C"/>
    <w:rsid w:val="00DD5DAE"/>
    <w:rsid w:val="00DE03C4"/>
    <w:rsid w:val="00DE1B04"/>
    <w:rsid w:val="00DE2836"/>
    <w:rsid w:val="00DE3384"/>
    <w:rsid w:val="00DE373B"/>
    <w:rsid w:val="00DF33FE"/>
    <w:rsid w:val="00DF3574"/>
    <w:rsid w:val="00DF7432"/>
    <w:rsid w:val="00E0239F"/>
    <w:rsid w:val="00E055DE"/>
    <w:rsid w:val="00E069DD"/>
    <w:rsid w:val="00E06C1E"/>
    <w:rsid w:val="00E102B4"/>
    <w:rsid w:val="00E133A4"/>
    <w:rsid w:val="00E151F3"/>
    <w:rsid w:val="00E1711F"/>
    <w:rsid w:val="00E22036"/>
    <w:rsid w:val="00E2489C"/>
    <w:rsid w:val="00E255FF"/>
    <w:rsid w:val="00E27F36"/>
    <w:rsid w:val="00E303E7"/>
    <w:rsid w:val="00E31375"/>
    <w:rsid w:val="00E33974"/>
    <w:rsid w:val="00E40CFB"/>
    <w:rsid w:val="00E421C1"/>
    <w:rsid w:val="00E43A36"/>
    <w:rsid w:val="00E43E79"/>
    <w:rsid w:val="00E461F6"/>
    <w:rsid w:val="00E47900"/>
    <w:rsid w:val="00E47FB3"/>
    <w:rsid w:val="00E50413"/>
    <w:rsid w:val="00E51C43"/>
    <w:rsid w:val="00E52F87"/>
    <w:rsid w:val="00E619FD"/>
    <w:rsid w:val="00E61D32"/>
    <w:rsid w:val="00E62E62"/>
    <w:rsid w:val="00E62F4B"/>
    <w:rsid w:val="00E64E65"/>
    <w:rsid w:val="00E668D8"/>
    <w:rsid w:val="00E67540"/>
    <w:rsid w:val="00E676E1"/>
    <w:rsid w:val="00E677A7"/>
    <w:rsid w:val="00E67F45"/>
    <w:rsid w:val="00E70112"/>
    <w:rsid w:val="00E729B2"/>
    <w:rsid w:val="00E73C5D"/>
    <w:rsid w:val="00E75AC5"/>
    <w:rsid w:val="00E77DAA"/>
    <w:rsid w:val="00E812D9"/>
    <w:rsid w:val="00E81EDC"/>
    <w:rsid w:val="00E8388A"/>
    <w:rsid w:val="00E84343"/>
    <w:rsid w:val="00E85C64"/>
    <w:rsid w:val="00E85FAA"/>
    <w:rsid w:val="00E87B46"/>
    <w:rsid w:val="00E90864"/>
    <w:rsid w:val="00E91FAC"/>
    <w:rsid w:val="00E94C32"/>
    <w:rsid w:val="00E95EE6"/>
    <w:rsid w:val="00EA403A"/>
    <w:rsid w:val="00EA79A2"/>
    <w:rsid w:val="00EB0086"/>
    <w:rsid w:val="00EB08F3"/>
    <w:rsid w:val="00EB1C5B"/>
    <w:rsid w:val="00EB2308"/>
    <w:rsid w:val="00EB2384"/>
    <w:rsid w:val="00EB6295"/>
    <w:rsid w:val="00EB63E4"/>
    <w:rsid w:val="00EB675A"/>
    <w:rsid w:val="00EC10EF"/>
    <w:rsid w:val="00ED338E"/>
    <w:rsid w:val="00ED3CD0"/>
    <w:rsid w:val="00ED4052"/>
    <w:rsid w:val="00ED5A93"/>
    <w:rsid w:val="00ED7EBD"/>
    <w:rsid w:val="00EE0774"/>
    <w:rsid w:val="00EE0C88"/>
    <w:rsid w:val="00EE1ED9"/>
    <w:rsid w:val="00EE5F80"/>
    <w:rsid w:val="00EF043C"/>
    <w:rsid w:val="00EF3124"/>
    <w:rsid w:val="00EF74EE"/>
    <w:rsid w:val="00F0036E"/>
    <w:rsid w:val="00F01E9D"/>
    <w:rsid w:val="00F117E5"/>
    <w:rsid w:val="00F124C3"/>
    <w:rsid w:val="00F1516F"/>
    <w:rsid w:val="00F15D27"/>
    <w:rsid w:val="00F20626"/>
    <w:rsid w:val="00F20E4B"/>
    <w:rsid w:val="00F21112"/>
    <w:rsid w:val="00F23CE4"/>
    <w:rsid w:val="00F240AE"/>
    <w:rsid w:val="00F25472"/>
    <w:rsid w:val="00F310F0"/>
    <w:rsid w:val="00F33BF5"/>
    <w:rsid w:val="00F35CF2"/>
    <w:rsid w:val="00F37AF7"/>
    <w:rsid w:val="00F37BF4"/>
    <w:rsid w:val="00F37FB4"/>
    <w:rsid w:val="00F46B02"/>
    <w:rsid w:val="00F50167"/>
    <w:rsid w:val="00F50401"/>
    <w:rsid w:val="00F50B16"/>
    <w:rsid w:val="00F51BE3"/>
    <w:rsid w:val="00F557A4"/>
    <w:rsid w:val="00F55ED2"/>
    <w:rsid w:val="00F56350"/>
    <w:rsid w:val="00F56550"/>
    <w:rsid w:val="00F56CD9"/>
    <w:rsid w:val="00F61F52"/>
    <w:rsid w:val="00F62944"/>
    <w:rsid w:val="00F63362"/>
    <w:rsid w:val="00F63EF4"/>
    <w:rsid w:val="00F6510F"/>
    <w:rsid w:val="00F658B1"/>
    <w:rsid w:val="00F66B8B"/>
    <w:rsid w:val="00F6746B"/>
    <w:rsid w:val="00F70DD5"/>
    <w:rsid w:val="00F7167C"/>
    <w:rsid w:val="00F723C3"/>
    <w:rsid w:val="00F737EA"/>
    <w:rsid w:val="00F73B0F"/>
    <w:rsid w:val="00F73E74"/>
    <w:rsid w:val="00F73E91"/>
    <w:rsid w:val="00F77331"/>
    <w:rsid w:val="00F815F1"/>
    <w:rsid w:val="00F81DB7"/>
    <w:rsid w:val="00F82B27"/>
    <w:rsid w:val="00F901B7"/>
    <w:rsid w:val="00F90C21"/>
    <w:rsid w:val="00F910B3"/>
    <w:rsid w:val="00F914C2"/>
    <w:rsid w:val="00F9170C"/>
    <w:rsid w:val="00F93671"/>
    <w:rsid w:val="00F93AE9"/>
    <w:rsid w:val="00F941D8"/>
    <w:rsid w:val="00F942EB"/>
    <w:rsid w:val="00F9543C"/>
    <w:rsid w:val="00F9678E"/>
    <w:rsid w:val="00F96C15"/>
    <w:rsid w:val="00F9718C"/>
    <w:rsid w:val="00F97328"/>
    <w:rsid w:val="00F97583"/>
    <w:rsid w:val="00FA077B"/>
    <w:rsid w:val="00FA0C1C"/>
    <w:rsid w:val="00FA10C6"/>
    <w:rsid w:val="00FA13F9"/>
    <w:rsid w:val="00FA1759"/>
    <w:rsid w:val="00FA1816"/>
    <w:rsid w:val="00FA4C28"/>
    <w:rsid w:val="00FA616F"/>
    <w:rsid w:val="00FB22F2"/>
    <w:rsid w:val="00FB3A3F"/>
    <w:rsid w:val="00FB4869"/>
    <w:rsid w:val="00FB5461"/>
    <w:rsid w:val="00FB5BA1"/>
    <w:rsid w:val="00FB6777"/>
    <w:rsid w:val="00FB7047"/>
    <w:rsid w:val="00FC01C4"/>
    <w:rsid w:val="00FC1994"/>
    <w:rsid w:val="00FC2F1E"/>
    <w:rsid w:val="00FC3F09"/>
    <w:rsid w:val="00FC49D2"/>
    <w:rsid w:val="00FC6B56"/>
    <w:rsid w:val="00FC778A"/>
    <w:rsid w:val="00FD195F"/>
    <w:rsid w:val="00FD232E"/>
    <w:rsid w:val="00FD2E19"/>
    <w:rsid w:val="00FD373B"/>
    <w:rsid w:val="00FD39C4"/>
    <w:rsid w:val="00FD4A63"/>
    <w:rsid w:val="00FD4C89"/>
    <w:rsid w:val="00FE0CE2"/>
    <w:rsid w:val="00FE1ED6"/>
    <w:rsid w:val="00FE4419"/>
    <w:rsid w:val="00FE4ED0"/>
    <w:rsid w:val="00FE6550"/>
    <w:rsid w:val="00FE7038"/>
    <w:rsid w:val="00FF010D"/>
    <w:rsid w:val="00FF1B4F"/>
    <w:rsid w:val="00FF498C"/>
    <w:rsid w:val="00FF5A3E"/>
    <w:rsid w:val="00FF6923"/>
    <w:rsid w:val="02930268"/>
    <w:rsid w:val="13CFD3F0"/>
    <w:rsid w:val="15CFB639"/>
    <w:rsid w:val="4613097F"/>
    <w:rsid w:val="57C77C0A"/>
    <w:rsid w:val="6119C021"/>
    <w:rsid w:val="652485D9"/>
    <w:rsid w:val="6B3222C7"/>
    <w:rsid w:val="79502CB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5EE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CCS Normal"/>
    <w:rsid w:val="008A4440"/>
    <w:pPr>
      <w:spacing w:before="60" w:after="60" w:line="240" w:lineRule="auto"/>
    </w:pPr>
    <w:rPr>
      <w:rFonts w:ascii="Arial" w:hAnsi="Arial" w:cs="Arial"/>
    </w:rPr>
  </w:style>
  <w:style w:type="paragraph" w:styleId="Heading1">
    <w:name w:val="heading 1"/>
    <w:basedOn w:val="Normal"/>
    <w:next w:val="Heading2"/>
    <w:link w:val="Heading1Char"/>
    <w:uiPriority w:val="9"/>
    <w:rsid w:val="008A4440"/>
    <w:pPr>
      <w:pBdr>
        <w:bottom w:val="single" w:sz="4" w:space="1" w:color="auto"/>
      </w:pBdr>
      <w:outlineLvl w:val="0"/>
    </w:pPr>
    <w:rPr>
      <w:b/>
      <w:caps/>
      <w:sz w:val="36"/>
      <w:szCs w:val="36"/>
    </w:rPr>
  </w:style>
  <w:style w:type="paragraph" w:styleId="Heading2">
    <w:name w:val="heading 2"/>
    <w:basedOn w:val="Normal"/>
    <w:next w:val="Heading3"/>
    <w:link w:val="Heading2Char"/>
    <w:uiPriority w:val="9"/>
    <w:unhideWhenUsed/>
    <w:rsid w:val="008A4440"/>
    <w:pPr>
      <w:outlineLvl w:val="1"/>
    </w:pPr>
  </w:style>
  <w:style w:type="paragraph" w:styleId="Heading3">
    <w:name w:val="heading 3"/>
    <w:basedOn w:val="Normal"/>
    <w:next w:val="Normal"/>
    <w:link w:val="Heading3Char"/>
    <w:uiPriority w:val="9"/>
    <w:unhideWhenUsed/>
    <w:rsid w:val="008A4440"/>
    <w:pPr>
      <w:spacing w:after="120"/>
      <w:ind w:left="720" w:hanging="720"/>
      <w:outlineLvl w:val="2"/>
    </w:pPr>
    <w:rPr>
      <w:b/>
      <w:caps/>
      <w:sz w:val="24"/>
      <w:szCs w:val="24"/>
    </w:rPr>
  </w:style>
  <w:style w:type="paragraph" w:styleId="Heading4">
    <w:name w:val="heading 4"/>
    <w:basedOn w:val="Normal"/>
    <w:next w:val="Normal"/>
    <w:link w:val="Heading4Char"/>
    <w:uiPriority w:val="9"/>
    <w:unhideWhenUsed/>
    <w:rsid w:val="008A4440"/>
    <w:pPr>
      <w:spacing w:before="120" w:after="120"/>
      <w:outlineLvl w:val="3"/>
    </w:pPr>
    <w:rPr>
      <w:b/>
    </w:rPr>
  </w:style>
  <w:style w:type="paragraph" w:styleId="Heading5">
    <w:name w:val="heading 5"/>
    <w:basedOn w:val="Normal"/>
    <w:next w:val="Normal"/>
    <w:link w:val="Heading5Char"/>
    <w:uiPriority w:val="9"/>
    <w:unhideWhenUsed/>
    <w:rsid w:val="008A4440"/>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rsid w:val="008A4440"/>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ableofFigures">
    <w:name w:val="table of figures"/>
    <w:basedOn w:val="Normal"/>
    <w:next w:val="Normal"/>
    <w:uiPriority w:val="99"/>
    <w:semiHidden/>
    <w:unhideWhenUsed/>
    <w:rsid w:val="008A4440"/>
    <w:pPr>
      <w:spacing w:after="0"/>
    </w:pPr>
  </w:style>
  <w:style w:type="character" w:customStyle="1" w:styleId="Heading5Char">
    <w:name w:val="Heading 5 Char"/>
    <w:basedOn w:val="DefaultParagraphFont"/>
    <w:link w:val="Heading5"/>
    <w:uiPriority w:val="9"/>
    <w:rsid w:val="008A4440"/>
    <w:rPr>
      <w:rFonts w:asciiTheme="majorHAnsi" w:eastAsiaTheme="majorEastAsia" w:hAnsiTheme="majorHAnsi" w:cstheme="majorBidi"/>
      <w:color w:val="243F60" w:themeColor="accent1" w:themeShade="7F"/>
    </w:rPr>
  </w:style>
  <w:style w:type="paragraph" w:customStyle="1" w:styleId="CCS-Heading4">
    <w:name w:val="CCS-Heading 4"/>
    <w:basedOn w:val="Normal"/>
    <w:link w:val="CCS-Heading4Char"/>
    <w:qFormat/>
    <w:rsid w:val="008A4440"/>
    <w:pPr>
      <w:numPr>
        <w:ilvl w:val="3"/>
        <w:numId w:val="23"/>
      </w:numPr>
      <w:tabs>
        <w:tab w:val="left" w:pos="1134"/>
      </w:tabs>
      <w:spacing w:before="240" w:after="120"/>
    </w:pPr>
    <w:rPr>
      <w:b/>
      <w:sz w:val="24"/>
      <w:szCs w:val="24"/>
    </w:rPr>
  </w:style>
  <w:style w:type="table" w:styleId="TableGrid">
    <w:name w:val="Table Grid"/>
    <w:basedOn w:val="TableNormal"/>
    <w:uiPriority w:val="39"/>
    <w:rsid w:val="008A44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CSNormalText">
    <w:name w:val="CCS Normal Text"/>
    <w:basedOn w:val="Normal"/>
    <w:link w:val="CCSNormalTextChar"/>
    <w:qFormat/>
    <w:rsid w:val="008A4440"/>
    <w:pPr>
      <w:spacing w:after="120"/>
    </w:pPr>
    <w:rPr>
      <w:lang w:eastAsia="zh-CN" w:bidi="th-TH"/>
    </w:rPr>
  </w:style>
  <w:style w:type="character" w:customStyle="1" w:styleId="Heading1Char">
    <w:name w:val="Heading 1 Char"/>
    <w:basedOn w:val="DefaultParagraphFont"/>
    <w:link w:val="Heading1"/>
    <w:uiPriority w:val="9"/>
    <w:rsid w:val="008A4440"/>
    <w:rPr>
      <w:rFonts w:ascii="Arial" w:hAnsi="Arial" w:cs="Arial"/>
      <w:b/>
      <w:caps/>
      <w:sz w:val="36"/>
      <w:szCs w:val="36"/>
    </w:rPr>
  </w:style>
  <w:style w:type="character" w:customStyle="1" w:styleId="Heading2Char">
    <w:name w:val="Heading 2 Char"/>
    <w:basedOn w:val="DefaultParagraphFont"/>
    <w:link w:val="Heading2"/>
    <w:uiPriority w:val="9"/>
    <w:rsid w:val="008A4440"/>
    <w:rPr>
      <w:rFonts w:ascii="Arial" w:hAnsi="Arial" w:cs="Arial"/>
    </w:rPr>
  </w:style>
  <w:style w:type="character" w:customStyle="1" w:styleId="Heading3Char">
    <w:name w:val="Heading 3 Char"/>
    <w:basedOn w:val="DefaultParagraphFont"/>
    <w:link w:val="Heading3"/>
    <w:uiPriority w:val="9"/>
    <w:rsid w:val="008A4440"/>
    <w:rPr>
      <w:rFonts w:ascii="Arial" w:hAnsi="Arial" w:cs="Arial"/>
      <w:b/>
      <w:caps/>
      <w:sz w:val="24"/>
      <w:szCs w:val="24"/>
    </w:rPr>
  </w:style>
  <w:style w:type="character" w:customStyle="1" w:styleId="Heading4Char">
    <w:name w:val="Heading 4 Char"/>
    <w:basedOn w:val="DefaultParagraphFont"/>
    <w:link w:val="Heading4"/>
    <w:uiPriority w:val="9"/>
    <w:rsid w:val="008A4440"/>
    <w:rPr>
      <w:rFonts w:ascii="Arial" w:hAnsi="Arial" w:cs="Arial"/>
      <w:b/>
    </w:rPr>
  </w:style>
  <w:style w:type="paragraph" w:customStyle="1" w:styleId="CCS-NumericNumberedList">
    <w:name w:val="CCS-Numeric Numbered List"/>
    <w:basedOn w:val="CCSNormalText"/>
    <w:qFormat/>
    <w:rsid w:val="008A4440"/>
    <w:pPr>
      <w:spacing w:before="120"/>
    </w:pPr>
  </w:style>
  <w:style w:type="paragraph" w:customStyle="1" w:styleId="CCS-Heading1">
    <w:name w:val="CCS-Heading 1"/>
    <w:basedOn w:val="Normal"/>
    <w:qFormat/>
    <w:rsid w:val="008A4440"/>
    <w:pPr>
      <w:jc w:val="center"/>
    </w:pPr>
    <w:rPr>
      <w:b/>
      <w:sz w:val="34"/>
      <w:szCs w:val="34"/>
    </w:rPr>
  </w:style>
  <w:style w:type="paragraph" w:customStyle="1" w:styleId="CCS-Heading2">
    <w:name w:val="CCS-Heading 2"/>
    <w:basedOn w:val="Normal"/>
    <w:qFormat/>
    <w:rsid w:val="008A4440"/>
    <w:pPr>
      <w:spacing w:before="240" w:after="240"/>
      <w:jc w:val="center"/>
    </w:pPr>
    <w:rPr>
      <w:b/>
      <w:sz w:val="32"/>
      <w:szCs w:val="32"/>
    </w:rPr>
  </w:style>
  <w:style w:type="paragraph" w:customStyle="1" w:styleId="CCS-Heading3">
    <w:name w:val="CCS-Heading 3"/>
    <w:basedOn w:val="Normal"/>
    <w:link w:val="CCS-Heading3Char"/>
    <w:qFormat/>
    <w:rsid w:val="008A4440"/>
    <w:pPr>
      <w:numPr>
        <w:numId w:val="23"/>
      </w:numPr>
      <w:tabs>
        <w:tab w:val="left" w:pos="1134"/>
      </w:tabs>
      <w:spacing w:before="240" w:after="120"/>
    </w:pPr>
    <w:rPr>
      <w:b/>
      <w:sz w:val="28"/>
      <w:szCs w:val="28"/>
    </w:rPr>
  </w:style>
  <w:style w:type="paragraph" w:customStyle="1" w:styleId="CCS-TableHeading">
    <w:name w:val="CCS-Table Heading"/>
    <w:basedOn w:val="CCS-Heading4"/>
    <w:link w:val="CCS-TableHeadingChar"/>
    <w:qFormat/>
    <w:rsid w:val="008A4440"/>
    <w:pPr>
      <w:numPr>
        <w:ilvl w:val="0"/>
        <w:numId w:val="0"/>
      </w:numPr>
      <w:spacing w:before="60"/>
    </w:pPr>
  </w:style>
  <w:style w:type="paragraph" w:customStyle="1" w:styleId="CCS-TableText">
    <w:name w:val="CCS-Table Text"/>
    <w:basedOn w:val="Normal"/>
    <w:link w:val="CCS-TableTextChar"/>
    <w:qFormat/>
    <w:rsid w:val="008A4440"/>
  </w:style>
  <w:style w:type="paragraph" w:customStyle="1" w:styleId="CCS-NumberedList">
    <w:name w:val="CCS- Numbered List"/>
    <w:basedOn w:val="CCS-NumericNumberedList"/>
    <w:rsid w:val="008A4440"/>
    <w:pPr>
      <w:numPr>
        <w:numId w:val="20"/>
      </w:numPr>
    </w:pPr>
  </w:style>
  <w:style w:type="paragraph" w:styleId="BalloonText">
    <w:name w:val="Balloon Text"/>
    <w:basedOn w:val="Normal"/>
    <w:link w:val="BalloonTextChar"/>
    <w:uiPriority w:val="99"/>
    <w:semiHidden/>
    <w:unhideWhenUsed/>
    <w:rsid w:val="008A4440"/>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4440"/>
    <w:rPr>
      <w:rFonts w:ascii="Tahoma" w:hAnsi="Tahoma" w:cs="Tahoma"/>
      <w:sz w:val="16"/>
      <w:szCs w:val="16"/>
    </w:rPr>
  </w:style>
  <w:style w:type="character" w:styleId="Hyperlink">
    <w:name w:val="Hyperlink"/>
    <w:basedOn w:val="DefaultParagraphFont"/>
    <w:uiPriority w:val="99"/>
    <w:unhideWhenUsed/>
    <w:rsid w:val="008A4440"/>
    <w:rPr>
      <w:color w:val="0000FF" w:themeColor="hyperlink"/>
      <w:u w:val="single"/>
    </w:rPr>
  </w:style>
  <w:style w:type="paragraph" w:styleId="Header">
    <w:name w:val="header"/>
    <w:basedOn w:val="Normal"/>
    <w:link w:val="HeaderChar"/>
    <w:uiPriority w:val="99"/>
    <w:unhideWhenUsed/>
    <w:rsid w:val="008A4440"/>
    <w:pPr>
      <w:tabs>
        <w:tab w:val="center" w:pos="4513"/>
        <w:tab w:val="right" w:pos="9026"/>
      </w:tabs>
      <w:spacing w:before="0" w:after="0"/>
    </w:pPr>
  </w:style>
  <w:style w:type="character" w:customStyle="1" w:styleId="HeaderChar">
    <w:name w:val="Header Char"/>
    <w:basedOn w:val="DefaultParagraphFont"/>
    <w:link w:val="Header"/>
    <w:uiPriority w:val="99"/>
    <w:rsid w:val="008A4440"/>
    <w:rPr>
      <w:rFonts w:ascii="Arial" w:hAnsi="Arial" w:cs="Arial"/>
    </w:rPr>
  </w:style>
  <w:style w:type="paragraph" w:styleId="Footer">
    <w:name w:val="footer"/>
    <w:basedOn w:val="Normal"/>
    <w:link w:val="FooterChar"/>
    <w:uiPriority w:val="99"/>
    <w:unhideWhenUsed/>
    <w:rsid w:val="008A4440"/>
    <w:pPr>
      <w:tabs>
        <w:tab w:val="center" w:pos="4513"/>
        <w:tab w:val="right" w:pos="9026"/>
      </w:tabs>
      <w:spacing w:before="0" w:after="0"/>
    </w:pPr>
  </w:style>
  <w:style w:type="character" w:customStyle="1" w:styleId="FooterChar">
    <w:name w:val="Footer Char"/>
    <w:basedOn w:val="DefaultParagraphFont"/>
    <w:link w:val="Footer"/>
    <w:uiPriority w:val="99"/>
    <w:rsid w:val="008A4440"/>
    <w:rPr>
      <w:rFonts w:ascii="Arial" w:hAnsi="Arial" w:cs="Arial"/>
    </w:rPr>
  </w:style>
  <w:style w:type="paragraph" w:customStyle="1" w:styleId="CCS-MainHeading">
    <w:name w:val="CCS-MainHeading"/>
    <w:basedOn w:val="CCS-Heading1"/>
    <w:qFormat/>
    <w:rsid w:val="008A4440"/>
    <w:pPr>
      <w:spacing w:before="120" w:after="120"/>
    </w:pPr>
    <w:rPr>
      <w:sz w:val="36"/>
      <w:szCs w:val="36"/>
    </w:rPr>
  </w:style>
  <w:style w:type="paragraph" w:customStyle="1" w:styleId="CCS-Heading5">
    <w:name w:val="CCS-Heading5"/>
    <w:basedOn w:val="CCSNormalText"/>
    <w:qFormat/>
    <w:rsid w:val="008A4440"/>
    <w:pPr>
      <w:spacing w:before="240"/>
    </w:pPr>
    <w:rPr>
      <w:b/>
    </w:rPr>
  </w:style>
  <w:style w:type="paragraph" w:styleId="ListParagraph">
    <w:name w:val="List Paragraph"/>
    <w:basedOn w:val="Normal"/>
    <w:uiPriority w:val="1"/>
    <w:qFormat/>
    <w:rsid w:val="008A4440"/>
    <w:pPr>
      <w:ind w:left="720"/>
      <w:contextualSpacing/>
    </w:pPr>
  </w:style>
  <w:style w:type="character" w:styleId="FollowedHyperlink">
    <w:name w:val="FollowedHyperlink"/>
    <w:basedOn w:val="DefaultParagraphFont"/>
    <w:uiPriority w:val="99"/>
    <w:semiHidden/>
    <w:unhideWhenUsed/>
    <w:rsid w:val="008A4440"/>
    <w:rPr>
      <w:color w:val="800080" w:themeColor="followedHyperlink"/>
      <w:u w:val="single"/>
    </w:rPr>
  </w:style>
  <w:style w:type="paragraph" w:customStyle="1" w:styleId="CCS-TableHeading2">
    <w:name w:val="CCS-Table Heading 2"/>
    <w:basedOn w:val="CCS-TableHeading"/>
    <w:link w:val="CCS-TableHeading2Char"/>
    <w:qFormat/>
    <w:rsid w:val="008A4440"/>
    <w:pPr>
      <w:jc w:val="center"/>
    </w:pPr>
    <w:rPr>
      <w:sz w:val="21"/>
      <w:szCs w:val="21"/>
    </w:rPr>
  </w:style>
  <w:style w:type="character" w:customStyle="1" w:styleId="CCS-Heading4Char">
    <w:name w:val="CCS-Heading 4 Char"/>
    <w:basedOn w:val="DefaultParagraphFont"/>
    <w:link w:val="CCS-Heading4"/>
    <w:rsid w:val="008A4440"/>
    <w:rPr>
      <w:rFonts w:ascii="Arial" w:hAnsi="Arial" w:cs="Arial"/>
      <w:b/>
      <w:sz w:val="24"/>
      <w:szCs w:val="24"/>
    </w:rPr>
  </w:style>
  <w:style w:type="character" w:customStyle="1" w:styleId="CCS-TableHeadingChar">
    <w:name w:val="CCS-Table Heading Char"/>
    <w:basedOn w:val="CCS-Heading4Char"/>
    <w:link w:val="CCS-TableHeading"/>
    <w:rsid w:val="008A4440"/>
    <w:rPr>
      <w:rFonts w:ascii="Arial" w:hAnsi="Arial" w:cs="Arial"/>
      <w:b/>
      <w:sz w:val="24"/>
      <w:szCs w:val="24"/>
    </w:rPr>
  </w:style>
  <w:style w:type="character" w:customStyle="1" w:styleId="CCS-TableHeading2Char">
    <w:name w:val="CCS-Table Heading 2 Char"/>
    <w:basedOn w:val="CCS-TableHeadingChar"/>
    <w:link w:val="CCS-TableHeading2"/>
    <w:rsid w:val="008A4440"/>
    <w:rPr>
      <w:rFonts w:ascii="Arial" w:hAnsi="Arial" w:cs="Arial"/>
      <w:b/>
      <w:sz w:val="21"/>
      <w:szCs w:val="21"/>
    </w:rPr>
  </w:style>
  <w:style w:type="paragraph" w:customStyle="1" w:styleId="Normal-nospacing">
    <w:name w:val="Normal - no spacing"/>
    <w:basedOn w:val="CCSNormalText"/>
    <w:qFormat/>
    <w:rsid w:val="008A4440"/>
    <w:pPr>
      <w:spacing w:before="0" w:after="0"/>
    </w:pPr>
  </w:style>
  <w:style w:type="paragraph" w:customStyle="1" w:styleId="ord">
    <w:name w:val="ord"/>
    <w:basedOn w:val="Normal"/>
    <w:rsid w:val="008A4440"/>
    <w:pPr>
      <w:spacing w:before="180" w:after="120"/>
    </w:pPr>
    <w:rPr>
      <w:rFonts w:ascii="Times New Roman" w:hAnsi="Times New Roman" w:cs="Times New Roman"/>
      <w:sz w:val="24"/>
      <w:szCs w:val="24"/>
    </w:rPr>
  </w:style>
  <w:style w:type="character" w:styleId="CommentReference">
    <w:name w:val="annotation reference"/>
    <w:basedOn w:val="DefaultParagraphFont"/>
    <w:uiPriority w:val="99"/>
    <w:semiHidden/>
    <w:unhideWhenUsed/>
    <w:rsid w:val="008A4440"/>
    <w:rPr>
      <w:sz w:val="16"/>
      <w:szCs w:val="16"/>
    </w:rPr>
  </w:style>
  <w:style w:type="paragraph" w:styleId="CommentText">
    <w:name w:val="annotation text"/>
    <w:basedOn w:val="Normal"/>
    <w:link w:val="CommentTextChar"/>
    <w:uiPriority w:val="99"/>
    <w:unhideWhenUsed/>
    <w:rsid w:val="008A4440"/>
    <w:rPr>
      <w:sz w:val="20"/>
      <w:szCs w:val="20"/>
    </w:rPr>
  </w:style>
  <w:style w:type="character" w:customStyle="1" w:styleId="CommentTextChar">
    <w:name w:val="Comment Text Char"/>
    <w:basedOn w:val="DefaultParagraphFont"/>
    <w:link w:val="CommentText"/>
    <w:uiPriority w:val="99"/>
    <w:rsid w:val="008A4440"/>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8A4440"/>
    <w:rPr>
      <w:b/>
      <w:bCs/>
    </w:rPr>
  </w:style>
  <w:style w:type="character" w:customStyle="1" w:styleId="CommentSubjectChar">
    <w:name w:val="Comment Subject Char"/>
    <w:basedOn w:val="CommentTextChar"/>
    <w:link w:val="CommentSubject"/>
    <w:uiPriority w:val="99"/>
    <w:semiHidden/>
    <w:rsid w:val="008A4440"/>
    <w:rPr>
      <w:rFonts w:ascii="Arial" w:hAnsi="Arial" w:cs="Arial"/>
      <w:b/>
      <w:bCs/>
      <w:sz w:val="20"/>
      <w:szCs w:val="20"/>
    </w:rPr>
  </w:style>
  <w:style w:type="character" w:customStyle="1" w:styleId="CCSNormalTextChar">
    <w:name w:val="CCS Normal Text Char"/>
    <w:basedOn w:val="DefaultParagraphFont"/>
    <w:link w:val="CCSNormalText"/>
    <w:locked/>
    <w:rsid w:val="008A4440"/>
    <w:rPr>
      <w:rFonts w:ascii="Arial" w:hAnsi="Arial" w:cs="Arial"/>
      <w:lang w:eastAsia="zh-CN" w:bidi="th-TH"/>
    </w:rPr>
  </w:style>
  <w:style w:type="character" w:customStyle="1" w:styleId="CCS-Heading3Char">
    <w:name w:val="CCS-Heading 3 Char"/>
    <w:basedOn w:val="DefaultParagraphFont"/>
    <w:link w:val="CCS-Heading3"/>
    <w:locked/>
    <w:rsid w:val="008A4440"/>
    <w:rPr>
      <w:rFonts w:ascii="Arial" w:hAnsi="Arial" w:cs="Arial"/>
      <w:b/>
      <w:sz w:val="28"/>
      <w:szCs w:val="28"/>
    </w:rPr>
  </w:style>
  <w:style w:type="paragraph" w:customStyle="1" w:styleId="m-3234826530825107787msolistparagraph">
    <w:name w:val="m_-3234826530825107787msolistparagraph"/>
    <w:basedOn w:val="Normal"/>
    <w:rsid w:val="008A4440"/>
    <w:pPr>
      <w:spacing w:before="100" w:beforeAutospacing="1" w:after="100" w:afterAutospacing="1"/>
    </w:pPr>
    <w:rPr>
      <w:rFonts w:ascii="Times New Roman" w:eastAsia="Times New Roman" w:hAnsi="Times New Roman" w:cs="Times New Roman"/>
      <w:sz w:val="24"/>
      <w:szCs w:val="24"/>
      <w:lang w:eastAsia="en-AU"/>
    </w:rPr>
  </w:style>
  <w:style w:type="character" w:styleId="Emphasis">
    <w:name w:val="Emphasis"/>
    <w:basedOn w:val="DefaultParagraphFont"/>
    <w:uiPriority w:val="20"/>
    <w:qFormat/>
    <w:rsid w:val="008A4440"/>
    <w:rPr>
      <w:i/>
      <w:iCs/>
    </w:rPr>
  </w:style>
  <w:style w:type="paragraph" w:customStyle="1" w:styleId="CCS-NormalText">
    <w:name w:val="CCS - Normal Text"/>
    <w:basedOn w:val="Normal"/>
    <w:link w:val="CCS-NormalTextChar"/>
    <w:qFormat/>
    <w:rsid w:val="008A4440"/>
    <w:pPr>
      <w:spacing w:after="120"/>
    </w:pPr>
    <w:rPr>
      <w:lang w:eastAsia="zh-CN" w:bidi="th-TH"/>
    </w:rPr>
  </w:style>
  <w:style w:type="character" w:customStyle="1" w:styleId="CCS-NormalTextChar">
    <w:name w:val="CCS - Normal Text Char"/>
    <w:basedOn w:val="DefaultParagraphFont"/>
    <w:link w:val="CCS-NormalText"/>
    <w:locked/>
    <w:rsid w:val="008A4440"/>
    <w:rPr>
      <w:rFonts w:ascii="Arial" w:hAnsi="Arial" w:cs="Arial"/>
      <w:lang w:eastAsia="zh-CN" w:bidi="th-TH"/>
    </w:rPr>
  </w:style>
  <w:style w:type="paragraph" w:customStyle="1" w:styleId="Default">
    <w:name w:val="Default"/>
    <w:rsid w:val="008A4440"/>
    <w:pPr>
      <w:autoSpaceDE w:val="0"/>
      <w:autoSpaceDN w:val="0"/>
      <w:adjustRightInd w:val="0"/>
      <w:spacing w:after="0" w:line="240" w:lineRule="auto"/>
    </w:pPr>
    <w:rPr>
      <w:rFonts w:ascii="HelveticaNeueLT Std Lt" w:hAnsi="HelveticaNeueLT Std Lt" w:cs="HelveticaNeueLT Std Lt"/>
      <w:color w:val="000000"/>
      <w:sz w:val="24"/>
      <w:szCs w:val="24"/>
    </w:rPr>
  </w:style>
  <w:style w:type="paragraph" w:customStyle="1" w:styleId="CCS-NormalText0">
    <w:name w:val="CCS-Normal Text"/>
    <w:basedOn w:val="Normal"/>
    <w:link w:val="CCS-NormalTextChar0"/>
    <w:qFormat/>
    <w:rsid w:val="008A4440"/>
    <w:pPr>
      <w:spacing w:after="120"/>
    </w:pPr>
    <w:rPr>
      <w:lang w:eastAsia="zh-CN" w:bidi="th-TH"/>
    </w:rPr>
  </w:style>
  <w:style w:type="character" w:customStyle="1" w:styleId="CCS-NormalTextChar0">
    <w:name w:val="CCS-Normal Text Char"/>
    <w:basedOn w:val="DefaultParagraphFont"/>
    <w:link w:val="CCS-NormalText0"/>
    <w:locked/>
    <w:rsid w:val="008A4440"/>
    <w:rPr>
      <w:rFonts w:ascii="Arial" w:hAnsi="Arial" w:cs="Arial"/>
      <w:lang w:eastAsia="zh-CN" w:bidi="th-TH"/>
    </w:rPr>
  </w:style>
  <w:style w:type="character" w:customStyle="1" w:styleId="CCS-TableTextChar">
    <w:name w:val="CCS-Table Text Char"/>
    <w:basedOn w:val="DefaultParagraphFont"/>
    <w:link w:val="CCS-TableText"/>
    <w:locked/>
    <w:rsid w:val="008A4440"/>
    <w:rPr>
      <w:rFonts w:ascii="Arial" w:hAnsi="Arial" w:cs="Arial"/>
    </w:rPr>
  </w:style>
  <w:style w:type="character" w:customStyle="1" w:styleId="CCS-Heading6Char">
    <w:name w:val="CCS-Heading 6 Char"/>
    <w:basedOn w:val="DefaultParagraphFont"/>
    <w:link w:val="CCS-Heading6"/>
    <w:locked/>
    <w:rsid w:val="008A4440"/>
    <w:rPr>
      <w:rFonts w:ascii="Arial" w:hAnsi="Arial" w:cs="Arial"/>
      <w:b/>
      <w:sz w:val="26"/>
      <w:szCs w:val="26"/>
    </w:rPr>
  </w:style>
  <w:style w:type="paragraph" w:customStyle="1" w:styleId="CCS-Heading6">
    <w:name w:val="CCS-Heading 6"/>
    <w:basedOn w:val="Normal"/>
    <w:link w:val="CCS-Heading6Char"/>
    <w:qFormat/>
    <w:rsid w:val="008A4440"/>
    <w:pPr>
      <w:tabs>
        <w:tab w:val="left" w:pos="1134"/>
      </w:tabs>
      <w:spacing w:before="120" w:after="120"/>
    </w:pPr>
    <w:rPr>
      <w:b/>
      <w:sz w:val="26"/>
      <w:szCs w:val="26"/>
    </w:rPr>
  </w:style>
  <w:style w:type="paragraph" w:customStyle="1" w:styleId="CCS-Heading7">
    <w:name w:val="CCS-Heading 7"/>
    <w:basedOn w:val="CCS-Heading5"/>
    <w:qFormat/>
    <w:rsid w:val="008A4440"/>
    <w:pPr>
      <w:spacing w:before="120" w:after="60"/>
    </w:pPr>
    <w:rPr>
      <w:rFonts w:eastAsia="Times New Roman"/>
      <w:lang w:val="en-GB"/>
    </w:rPr>
  </w:style>
  <w:style w:type="paragraph" w:customStyle="1" w:styleId="CCS-Bullet">
    <w:name w:val="CCS-Bullet"/>
    <w:basedOn w:val="CCS-NormalText"/>
    <w:link w:val="CCS-BulletChar"/>
    <w:qFormat/>
    <w:rsid w:val="008A4440"/>
    <w:pPr>
      <w:numPr>
        <w:numId w:val="21"/>
      </w:numPr>
      <w:spacing w:after="60"/>
    </w:pPr>
    <w:rPr>
      <w:sz w:val="20"/>
      <w:szCs w:val="20"/>
    </w:rPr>
  </w:style>
  <w:style w:type="character" w:customStyle="1" w:styleId="CCS-BulletChar">
    <w:name w:val="CCS-Bullet Char"/>
    <w:basedOn w:val="CCS-NormalTextChar"/>
    <w:link w:val="CCS-Bullet"/>
    <w:rsid w:val="008A4440"/>
    <w:rPr>
      <w:rFonts w:ascii="Arial" w:hAnsi="Arial" w:cs="Arial"/>
      <w:sz w:val="20"/>
      <w:szCs w:val="20"/>
      <w:lang w:eastAsia="zh-CN" w:bidi="th-TH"/>
    </w:rPr>
  </w:style>
  <w:style w:type="character" w:styleId="Strong">
    <w:name w:val="Strong"/>
    <w:basedOn w:val="DefaultParagraphFont"/>
    <w:uiPriority w:val="22"/>
    <w:qFormat/>
    <w:rsid w:val="005D079E"/>
    <w:rPr>
      <w:b/>
      <w:bCs/>
    </w:rPr>
  </w:style>
  <w:style w:type="paragraph" w:styleId="Revision">
    <w:name w:val="Revision"/>
    <w:hidden/>
    <w:uiPriority w:val="99"/>
    <w:semiHidden/>
    <w:rsid w:val="00634334"/>
    <w:pPr>
      <w:spacing w:after="0" w:line="240" w:lineRule="auto"/>
    </w:pPr>
    <w:rPr>
      <w:rFonts w:ascii="Arial" w:hAnsi="Arial" w:cs="Arial"/>
    </w:rPr>
  </w:style>
  <w:style w:type="paragraph" w:customStyle="1" w:styleId="paragraph">
    <w:name w:val="paragraph"/>
    <w:basedOn w:val="Normal"/>
    <w:rsid w:val="00A93974"/>
    <w:pPr>
      <w:spacing w:before="100" w:beforeAutospacing="1" w:after="100" w:afterAutospacing="1"/>
    </w:pPr>
    <w:rPr>
      <w:rFonts w:ascii="Times New Roman" w:eastAsia="Times New Roman" w:hAnsi="Times New Roman" w:cs="Times New Roman"/>
      <w:sz w:val="24"/>
      <w:szCs w:val="24"/>
      <w:lang w:eastAsia="en-AU"/>
    </w:rPr>
  </w:style>
  <w:style w:type="character" w:customStyle="1" w:styleId="normaltextrun">
    <w:name w:val="normaltextrun"/>
    <w:basedOn w:val="DefaultParagraphFont"/>
    <w:rsid w:val="00A93974"/>
  </w:style>
  <w:style w:type="character" w:customStyle="1" w:styleId="eop">
    <w:name w:val="eop"/>
    <w:basedOn w:val="DefaultParagraphFont"/>
    <w:rsid w:val="00A93974"/>
  </w:style>
  <w:style w:type="character" w:customStyle="1" w:styleId="UnresolvedMention">
    <w:name w:val="Unresolved Mention"/>
    <w:basedOn w:val="DefaultParagraphFont"/>
    <w:uiPriority w:val="99"/>
    <w:semiHidden/>
    <w:unhideWhenUsed/>
    <w:rsid w:val="009E096D"/>
    <w:rPr>
      <w:color w:val="605E5C"/>
      <w:shd w:val="clear" w:color="auto" w:fill="E1DFDD"/>
    </w:rPr>
  </w:style>
  <w:style w:type="character" w:customStyle="1" w:styleId="ui-provider">
    <w:name w:val="ui-provider"/>
    <w:basedOn w:val="DefaultParagraphFont"/>
    <w:rsid w:val="009E096D"/>
  </w:style>
  <w:style w:type="paragraph" w:styleId="BodyText">
    <w:name w:val="Body Text"/>
    <w:basedOn w:val="Normal"/>
    <w:link w:val="BodyTextChar"/>
    <w:uiPriority w:val="1"/>
    <w:qFormat/>
    <w:rsid w:val="008A4440"/>
    <w:pPr>
      <w:widowControl w:val="0"/>
      <w:autoSpaceDE w:val="0"/>
      <w:autoSpaceDN w:val="0"/>
      <w:spacing w:before="0" w:after="0"/>
    </w:pPr>
    <w:rPr>
      <w:rFonts w:eastAsia="Arial"/>
      <w:sz w:val="19"/>
      <w:szCs w:val="19"/>
      <w:lang w:val="en-US"/>
    </w:rPr>
  </w:style>
  <w:style w:type="character" w:customStyle="1" w:styleId="BodyTextChar">
    <w:name w:val="Body Text Char"/>
    <w:basedOn w:val="DefaultParagraphFont"/>
    <w:link w:val="BodyText"/>
    <w:uiPriority w:val="1"/>
    <w:rsid w:val="008A4440"/>
    <w:rPr>
      <w:rFonts w:ascii="Arial" w:eastAsia="Arial" w:hAnsi="Arial" w:cs="Arial"/>
      <w:sz w:val="19"/>
      <w:szCs w:val="19"/>
      <w:lang w:val="en-US"/>
    </w:rPr>
  </w:style>
  <w:style w:type="paragraph" w:styleId="Caption">
    <w:name w:val="caption"/>
    <w:basedOn w:val="Normal"/>
    <w:next w:val="Normal"/>
    <w:qFormat/>
    <w:rsid w:val="008A4440"/>
    <w:pPr>
      <w:keepNext/>
      <w:keepLines/>
      <w:spacing w:before="120"/>
      <w:jc w:val="center"/>
    </w:pPr>
    <w:rPr>
      <w:rFonts w:eastAsia="Times New Roman" w:cs="Times New Roman"/>
      <w:b/>
      <w:sz w:val="20"/>
      <w:szCs w:val="20"/>
    </w:rPr>
  </w:style>
  <w:style w:type="table" w:customStyle="1" w:styleId="DPSTableGrid1">
    <w:name w:val="DPS Table Grid1"/>
    <w:basedOn w:val="TableNormal"/>
    <w:next w:val="TableGrid"/>
    <w:uiPriority w:val="39"/>
    <w:rsid w:val="008A4440"/>
    <w:pPr>
      <w:tabs>
        <w:tab w:val="num" w:pos="360"/>
      </w:tabs>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PSTableGrid11">
    <w:name w:val="DPS Table Grid11"/>
    <w:basedOn w:val="TableNormal"/>
    <w:next w:val="TableGrid"/>
    <w:uiPriority w:val="39"/>
    <w:rsid w:val="008A4440"/>
    <w:pPr>
      <w:tabs>
        <w:tab w:val="num" w:pos="360"/>
      </w:tabs>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PSTableGrid111">
    <w:name w:val="DPS Table Grid111"/>
    <w:basedOn w:val="TableNormal"/>
    <w:next w:val="TableGrid"/>
    <w:uiPriority w:val="39"/>
    <w:rsid w:val="008A4440"/>
    <w:pPr>
      <w:tabs>
        <w:tab w:val="num" w:pos="360"/>
      </w:tabs>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6Char">
    <w:name w:val="Heading 6 Char"/>
    <w:basedOn w:val="DefaultParagraphFont"/>
    <w:link w:val="Heading6"/>
    <w:uiPriority w:val="9"/>
    <w:semiHidden/>
    <w:rsid w:val="008A4440"/>
    <w:rPr>
      <w:rFonts w:asciiTheme="majorHAnsi" w:eastAsiaTheme="majorEastAsia" w:hAnsiTheme="majorHAnsi" w:cstheme="majorBidi"/>
      <w:color w:val="243F60" w:themeColor="accent1" w:themeShade="7F"/>
    </w:rPr>
  </w:style>
  <w:style w:type="paragraph" w:customStyle="1" w:styleId="ItemNoPDS">
    <w:name w:val="Item No. (PDS)"/>
    <w:basedOn w:val="Normal"/>
    <w:rsid w:val="008A4440"/>
    <w:pPr>
      <w:tabs>
        <w:tab w:val="center" w:pos="176"/>
      </w:tabs>
      <w:jc w:val="right"/>
    </w:pPr>
    <w:rPr>
      <w:rFonts w:eastAsia="Times New Roman" w:cs="Times New Roman"/>
      <w:sz w:val="16"/>
      <w:szCs w:val="20"/>
      <w:lang w:eastAsia="en-AU"/>
    </w:rPr>
  </w:style>
  <w:style w:type="paragraph" w:customStyle="1" w:styleId="ParaIndentLvl1">
    <w:name w:val="Para Indent Lvl1"/>
    <w:basedOn w:val="Normal"/>
    <w:rsid w:val="008A4440"/>
    <w:pPr>
      <w:spacing w:before="120" w:after="120"/>
      <w:ind w:left="1134"/>
    </w:pPr>
    <w:rPr>
      <w:sz w:val="20"/>
      <w:szCs w:val="20"/>
    </w:rPr>
  </w:style>
  <w:style w:type="paragraph" w:customStyle="1" w:styleId="ParaDefinitionalpha">
    <w:name w:val="Para Definition alpha"/>
    <w:basedOn w:val="ParaIndentLvl1"/>
    <w:rsid w:val="008A4440"/>
    <w:pPr>
      <w:spacing w:before="0"/>
      <w:ind w:left="1701" w:hanging="567"/>
    </w:pPr>
  </w:style>
  <w:style w:type="paragraph" w:customStyle="1" w:styleId="ParaDefinitionroman">
    <w:name w:val="Para Definition roman"/>
    <w:basedOn w:val="ParaDefinitionalpha"/>
    <w:rsid w:val="008A4440"/>
    <w:pPr>
      <w:ind w:left="2268"/>
    </w:pPr>
  </w:style>
  <w:style w:type="paragraph" w:customStyle="1" w:styleId="ParaIndentLevel1">
    <w:name w:val="Para Indent Level 1"/>
    <w:basedOn w:val="Normal"/>
    <w:rsid w:val="008A4440"/>
    <w:pPr>
      <w:keepLines/>
      <w:spacing w:before="120" w:after="120"/>
      <w:ind w:left="1134"/>
    </w:pPr>
    <w:rPr>
      <w:rFonts w:eastAsia="Times New Roman" w:cs="Times New Roman"/>
      <w:sz w:val="20"/>
      <w:szCs w:val="20"/>
    </w:rPr>
  </w:style>
  <w:style w:type="paragraph" w:customStyle="1" w:styleId="ParaIndentLevel2">
    <w:name w:val="Para Indent Level 2"/>
    <w:basedOn w:val="Normal"/>
    <w:rsid w:val="008A4440"/>
    <w:pPr>
      <w:spacing w:before="120" w:after="120"/>
      <w:ind w:left="1701"/>
      <w:jc w:val="both"/>
    </w:pPr>
    <w:rPr>
      <w:rFonts w:eastAsia="Times New Roman" w:cs="Times New Roman"/>
      <w:sz w:val="20"/>
      <w:szCs w:val="20"/>
    </w:rPr>
  </w:style>
  <w:style w:type="paragraph" w:customStyle="1" w:styleId="ParaLevel1">
    <w:name w:val="Para Level 1"/>
    <w:basedOn w:val="Normal"/>
    <w:rsid w:val="008A4440"/>
    <w:pPr>
      <w:keepLines/>
      <w:numPr>
        <w:numId w:val="24"/>
      </w:numPr>
      <w:spacing w:before="120" w:after="120"/>
    </w:pPr>
    <w:rPr>
      <w:rFonts w:eastAsia="Times New Roman" w:cs="Times New Roman"/>
      <w:sz w:val="20"/>
      <w:szCs w:val="20"/>
      <w:lang w:eastAsia="zh-CN" w:bidi="th-TH"/>
    </w:rPr>
  </w:style>
  <w:style w:type="paragraph" w:customStyle="1" w:styleId="ParaLevel2">
    <w:name w:val="Para Level 2"/>
    <w:basedOn w:val="Normal"/>
    <w:rsid w:val="008A4440"/>
    <w:pPr>
      <w:keepNext/>
      <w:keepLines/>
      <w:numPr>
        <w:ilvl w:val="1"/>
        <w:numId w:val="24"/>
      </w:numPr>
      <w:pBdr>
        <w:bottom w:val="single" w:sz="4" w:space="1" w:color="auto"/>
      </w:pBdr>
      <w:spacing w:before="120" w:after="120"/>
    </w:pPr>
    <w:rPr>
      <w:rFonts w:eastAsia="Times New Roman" w:cs="Times New Roman"/>
      <w:b/>
      <w:sz w:val="20"/>
      <w:szCs w:val="20"/>
    </w:rPr>
  </w:style>
  <w:style w:type="paragraph" w:customStyle="1" w:styleId="ParaLevel3">
    <w:name w:val="Para Level 3"/>
    <w:basedOn w:val="Normal"/>
    <w:rsid w:val="008A4440"/>
    <w:pPr>
      <w:numPr>
        <w:ilvl w:val="2"/>
        <w:numId w:val="24"/>
      </w:numPr>
      <w:spacing w:before="0" w:after="0"/>
    </w:pPr>
    <w:rPr>
      <w:rFonts w:eastAsia="Times New Roman" w:cs="Times New Roman"/>
      <w:sz w:val="20"/>
      <w:szCs w:val="20"/>
    </w:rPr>
  </w:style>
  <w:style w:type="paragraph" w:customStyle="1" w:styleId="ParaLevel4">
    <w:name w:val="Para Level 4"/>
    <w:basedOn w:val="Normal"/>
    <w:rsid w:val="008A4440"/>
    <w:pPr>
      <w:numPr>
        <w:ilvl w:val="3"/>
        <w:numId w:val="24"/>
      </w:numPr>
      <w:spacing w:before="120" w:after="120"/>
      <w:outlineLvl w:val="3"/>
    </w:pPr>
    <w:rPr>
      <w:rFonts w:eastAsia="Times New Roman" w:cs="Times New Roman"/>
      <w:sz w:val="20"/>
      <w:szCs w:val="20"/>
    </w:rPr>
  </w:style>
  <w:style w:type="paragraph" w:customStyle="1" w:styleId="ParaLevel5">
    <w:name w:val="Para Level 5"/>
    <w:basedOn w:val="Normal"/>
    <w:rsid w:val="008A4440"/>
    <w:pPr>
      <w:numPr>
        <w:ilvl w:val="4"/>
        <w:numId w:val="24"/>
      </w:numPr>
      <w:spacing w:before="120" w:after="120"/>
      <w:outlineLvl w:val="4"/>
    </w:pPr>
    <w:rPr>
      <w:rFonts w:eastAsia="Times New Roman" w:cs="Times New Roman"/>
      <w:sz w:val="20"/>
      <w:szCs w:val="20"/>
    </w:rPr>
  </w:style>
  <w:style w:type="paragraph" w:customStyle="1" w:styleId="ParaLevel6TextfollowingLevel1">
    <w:name w:val="Para Level 6 (Text following Level 1)"/>
    <w:basedOn w:val="Normal"/>
    <w:link w:val="ParaLevel6TextfollowingLevel1Char"/>
    <w:rsid w:val="008A4440"/>
    <w:pPr>
      <w:keepLines/>
      <w:numPr>
        <w:ilvl w:val="5"/>
        <w:numId w:val="24"/>
      </w:numPr>
      <w:spacing w:before="120" w:after="120"/>
      <w:outlineLvl w:val="5"/>
    </w:pPr>
    <w:rPr>
      <w:rFonts w:eastAsia="Times New Roman" w:cs="Times New Roman"/>
      <w:sz w:val="20"/>
      <w:szCs w:val="20"/>
      <w:lang w:eastAsia="zh-CN" w:bidi="th-TH"/>
    </w:rPr>
  </w:style>
  <w:style w:type="character" w:customStyle="1" w:styleId="ParaLevel6TextfollowingLevel1Char">
    <w:name w:val="Para Level 6 (Text following Level 1) Char"/>
    <w:link w:val="ParaLevel6TextfollowingLevel1"/>
    <w:rsid w:val="008A4440"/>
    <w:rPr>
      <w:rFonts w:ascii="Arial" w:eastAsia="Times New Roman" w:hAnsi="Arial" w:cs="Times New Roman"/>
      <w:sz w:val="20"/>
      <w:szCs w:val="20"/>
      <w:lang w:eastAsia="zh-CN" w:bidi="th-TH"/>
    </w:rPr>
  </w:style>
  <w:style w:type="paragraph" w:customStyle="1" w:styleId="ParaLevel7">
    <w:name w:val="Para Level 7"/>
    <w:basedOn w:val="Normal"/>
    <w:rsid w:val="008A4440"/>
    <w:pPr>
      <w:keepLines/>
      <w:numPr>
        <w:ilvl w:val="6"/>
        <w:numId w:val="24"/>
      </w:numPr>
      <w:spacing w:before="120" w:after="120"/>
    </w:pPr>
    <w:rPr>
      <w:rFonts w:eastAsia="Times New Roman" w:cs="Times New Roman"/>
      <w:sz w:val="20"/>
      <w:szCs w:val="20"/>
    </w:rPr>
  </w:style>
  <w:style w:type="paragraph" w:customStyle="1" w:styleId="ParaLevel8">
    <w:name w:val="Para Level 8"/>
    <w:basedOn w:val="Normal"/>
    <w:rsid w:val="008A4440"/>
    <w:pPr>
      <w:numPr>
        <w:ilvl w:val="7"/>
        <w:numId w:val="24"/>
      </w:numPr>
      <w:spacing w:before="0" w:after="120"/>
      <w:jc w:val="both"/>
      <w:outlineLvl w:val="7"/>
    </w:pPr>
    <w:rPr>
      <w:rFonts w:eastAsia="Times New Roman" w:cs="Times New Roman"/>
      <w:sz w:val="20"/>
      <w:szCs w:val="20"/>
    </w:rPr>
  </w:style>
  <w:style w:type="paragraph" w:customStyle="1" w:styleId="ParaLevel9">
    <w:name w:val="Para Level 9"/>
    <w:basedOn w:val="Normal"/>
    <w:rsid w:val="008A4440"/>
    <w:pPr>
      <w:numPr>
        <w:ilvl w:val="8"/>
        <w:numId w:val="24"/>
      </w:numPr>
      <w:spacing w:before="120" w:after="120"/>
      <w:outlineLvl w:val="8"/>
    </w:pPr>
    <w:rPr>
      <w:rFonts w:eastAsia="Times New Roman" w:cs="Times New Roman"/>
      <w:sz w:val="20"/>
      <w:szCs w:val="20"/>
    </w:rPr>
  </w:style>
  <w:style w:type="paragraph" w:customStyle="1" w:styleId="ParaLvl1">
    <w:name w:val="Para Lvl1"/>
    <w:basedOn w:val="Normal"/>
    <w:rsid w:val="008A4440"/>
    <w:pPr>
      <w:numPr>
        <w:ilvl w:val="1"/>
        <w:numId w:val="23"/>
      </w:numPr>
    </w:pPr>
  </w:style>
  <w:style w:type="paragraph" w:customStyle="1" w:styleId="ParaLvl2">
    <w:name w:val="Para Lvl2"/>
    <w:basedOn w:val="Normal"/>
    <w:rsid w:val="008A4440"/>
    <w:pPr>
      <w:numPr>
        <w:ilvl w:val="2"/>
        <w:numId w:val="23"/>
      </w:numPr>
    </w:pPr>
  </w:style>
  <w:style w:type="paragraph" w:customStyle="1" w:styleId="ParaLvl5">
    <w:name w:val="Para Lvl5"/>
    <w:basedOn w:val="Normal"/>
    <w:rsid w:val="008A4440"/>
    <w:pPr>
      <w:numPr>
        <w:ilvl w:val="4"/>
        <w:numId w:val="23"/>
      </w:numPr>
    </w:pPr>
  </w:style>
  <w:style w:type="paragraph" w:customStyle="1" w:styleId="ParaLvl6">
    <w:name w:val="Para Lvl6"/>
    <w:basedOn w:val="Normal"/>
    <w:rsid w:val="008A4440"/>
    <w:pPr>
      <w:numPr>
        <w:ilvl w:val="5"/>
        <w:numId w:val="23"/>
      </w:numPr>
    </w:pPr>
  </w:style>
  <w:style w:type="table" w:customStyle="1" w:styleId="TableGrid1">
    <w:name w:val="Table Grid1"/>
    <w:basedOn w:val="TableNormal"/>
    <w:next w:val="TableGrid"/>
    <w:uiPriority w:val="39"/>
    <w:rsid w:val="008A44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8A4440"/>
    <w:pPr>
      <w:widowControl w:val="0"/>
      <w:autoSpaceDE w:val="0"/>
      <w:autoSpaceDN w:val="0"/>
      <w:spacing w:before="0" w:after="0"/>
    </w:pPr>
    <w:rPr>
      <w:rFonts w:eastAsia="Arial"/>
      <w:lang w:val="en-US"/>
    </w:rPr>
  </w:style>
  <w:style w:type="paragraph" w:customStyle="1" w:styleId="Table-Normal">
    <w:name w:val="Table-Normal"/>
    <w:basedOn w:val="Normal"/>
    <w:rsid w:val="008A4440"/>
    <w:pPr>
      <w:keepLines/>
    </w:pPr>
    <w:rPr>
      <w:rFonts w:eastAsia="Times New Roman"/>
      <w:sz w:val="20"/>
      <w:szCs w:val="20"/>
      <w:lang w:eastAsia="en-AU"/>
    </w:rPr>
  </w:style>
  <w:style w:type="paragraph" w:customStyle="1" w:styleId="Table-Alpha">
    <w:name w:val="Table-Alpha"/>
    <w:basedOn w:val="Table-Normal"/>
    <w:rsid w:val="008A4440"/>
    <w:pPr>
      <w:ind w:left="567" w:hanging="567"/>
    </w:pPr>
    <w:rPr>
      <w:rFonts w:eastAsia="Calibri"/>
    </w:rPr>
  </w:style>
  <w:style w:type="paragraph" w:customStyle="1" w:styleId="Table-Heading">
    <w:name w:val="Table-Heading"/>
    <w:basedOn w:val="Normal"/>
    <w:rsid w:val="008A4440"/>
    <w:pPr>
      <w:spacing w:before="120" w:after="120"/>
      <w:jc w:val="center"/>
    </w:pPr>
    <w:rPr>
      <w:rFonts w:eastAsia="Times New Roman"/>
      <w:b/>
      <w:snapToGrid w:val="0"/>
      <w:sz w:val="20"/>
      <w:szCs w:val="20"/>
    </w:rPr>
  </w:style>
  <w:style w:type="paragraph" w:customStyle="1" w:styleId="Table-NumLevel1">
    <w:name w:val="Table-Num Level 1"/>
    <w:basedOn w:val="Normal"/>
    <w:qFormat/>
    <w:rsid w:val="008A4440"/>
    <w:pPr>
      <w:spacing w:before="0" w:after="0"/>
    </w:pPr>
    <w:rPr>
      <w:rFonts w:eastAsia="Times New Roman" w:cs="Times New Roman"/>
      <w:sz w:val="20"/>
      <w:szCs w:val="20"/>
      <w:lang w:eastAsia="en-AU"/>
    </w:rPr>
  </w:style>
  <w:style w:type="paragraph" w:customStyle="1" w:styleId="Table-NumLevel2">
    <w:name w:val="Table-Num Level 2"/>
    <w:basedOn w:val="Normal"/>
    <w:qFormat/>
    <w:rsid w:val="008A4440"/>
    <w:pPr>
      <w:spacing w:before="0" w:after="0"/>
    </w:pPr>
    <w:rPr>
      <w:rFonts w:eastAsia="Times New Roman" w:cs="Times New Roman"/>
      <w:sz w:val="20"/>
      <w:szCs w:val="20"/>
      <w:lang w:eastAsia="en-AU"/>
    </w:rPr>
  </w:style>
  <w:style w:type="paragraph" w:customStyle="1" w:styleId="Table-NumLevel3">
    <w:name w:val="Table-Num Level 3"/>
    <w:basedOn w:val="Normal"/>
    <w:qFormat/>
    <w:rsid w:val="008A4440"/>
    <w:pPr>
      <w:spacing w:before="0" w:after="0"/>
    </w:pPr>
    <w:rPr>
      <w:rFonts w:eastAsia="Times New Roman" w:cs="Times New Roman"/>
      <w:sz w:val="20"/>
      <w:szCs w:val="20"/>
      <w:lang w:eastAsia="en-AU"/>
    </w:rPr>
  </w:style>
  <w:style w:type="paragraph" w:customStyle="1" w:styleId="Table-NumLevel5">
    <w:name w:val="Table-Num Level 5"/>
    <w:basedOn w:val="Normal"/>
    <w:qFormat/>
    <w:rsid w:val="008A4440"/>
    <w:pPr>
      <w:spacing w:before="0" w:after="0"/>
    </w:pPr>
    <w:rPr>
      <w:rFonts w:eastAsia="Times New Roman" w:cs="Times New Roman"/>
      <w:sz w:val="20"/>
      <w:szCs w:val="20"/>
      <w:lang w:eastAsia="en-AU"/>
    </w:rPr>
  </w:style>
  <w:style w:type="paragraph" w:customStyle="1" w:styleId="Table-NumLevel6">
    <w:name w:val="Table-Num Level 6"/>
    <w:basedOn w:val="Normal"/>
    <w:qFormat/>
    <w:rsid w:val="008A4440"/>
    <w:pPr>
      <w:spacing w:before="0" w:after="0"/>
    </w:pPr>
    <w:rPr>
      <w:rFonts w:eastAsia="Times New Roman" w:cs="Times New Roman"/>
      <w:sz w:val="20"/>
      <w:szCs w:val="20"/>
      <w:lang w:eastAsia="en-AU"/>
    </w:rPr>
  </w:style>
  <w:style w:type="paragraph" w:customStyle="1" w:styleId="Table-NumLevel7">
    <w:name w:val="Table-Num Level 7"/>
    <w:basedOn w:val="Normal"/>
    <w:qFormat/>
    <w:rsid w:val="008A4440"/>
    <w:pPr>
      <w:spacing w:before="0" w:after="0"/>
    </w:pPr>
    <w:rPr>
      <w:rFonts w:eastAsia="Times New Roman" w:cs="Times New Roman"/>
      <w:sz w:val="20"/>
      <w:szCs w:val="20"/>
      <w:lang w:eastAsia="en-AU"/>
    </w:rPr>
  </w:style>
  <w:style w:type="paragraph" w:customStyle="1" w:styleId="Table-NumLevel8">
    <w:name w:val="Table-Num Level 8"/>
    <w:basedOn w:val="Normal"/>
    <w:qFormat/>
    <w:rsid w:val="008A4440"/>
    <w:pPr>
      <w:spacing w:before="0" w:after="0"/>
    </w:pPr>
    <w:rPr>
      <w:rFonts w:eastAsia="Times New Roman" w:cs="Times New Roman"/>
      <w:sz w:val="20"/>
      <w:szCs w:val="20"/>
      <w:lang w:eastAsia="en-AU"/>
    </w:rPr>
  </w:style>
  <w:style w:type="paragraph" w:customStyle="1" w:styleId="Table-Signature">
    <w:name w:val="Table-Signature"/>
    <w:basedOn w:val="Normal"/>
    <w:rsid w:val="008A4440"/>
    <w:pPr>
      <w:keepNext/>
      <w:keepLines/>
      <w:pBdr>
        <w:bottom w:val="dashed" w:sz="4" w:space="1" w:color="auto"/>
      </w:pBdr>
      <w:spacing w:before="1080" w:after="0"/>
    </w:pPr>
    <w:rPr>
      <w:rFonts w:ascii="Times New Roman" w:eastAsia="Times New Roman" w:hAnsi="Times New Roman" w:cs="Times New Roman"/>
      <w:snapToGrid w:val="0"/>
      <w:sz w:val="24"/>
      <w:szCs w:val="20"/>
      <w:lang w:eastAsia="en-AU"/>
    </w:rPr>
  </w:style>
  <w:style w:type="paragraph" w:customStyle="1" w:styleId="Table-SignaturePrompts">
    <w:name w:val="Table-Signature Prompts"/>
    <w:basedOn w:val="Normal"/>
    <w:rsid w:val="008A4440"/>
    <w:pPr>
      <w:keepNext/>
      <w:spacing w:before="0" w:after="120"/>
      <w:jc w:val="center"/>
    </w:pPr>
    <w:rPr>
      <w:rFonts w:ascii="Times New Roman" w:eastAsia="Times New Roman" w:hAnsi="Times New Roman" w:cs="Times New Roman"/>
      <w:b/>
      <w:snapToGrid w:val="0"/>
      <w:sz w:val="16"/>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hyperlink" Target="https://www.tenders.gov.au/contactus/show" TargetMode="External"/><Relationship Id="rId26" Type="http://schemas.openxmlformats.org/officeDocument/2006/relationships/image" Target="media/image2.png"/><Relationship Id="rId39" Type="http://schemas.openxmlformats.org/officeDocument/2006/relationships/hyperlink" Target="https://www.wgea.gov.au/about-legislation/workplace-gender-equality-act-2012" TargetMode="External"/><Relationship Id="rId3" Type="http://schemas.openxmlformats.org/officeDocument/2006/relationships/customXml" Target="../customXml/item3.xml"/><Relationship Id="rId21" Type="http://schemas.openxmlformats.org/officeDocument/2006/relationships/hyperlink" Target="https://www.finance.gov.au/sites/default/files/2019-11/RMG422-handling-complaints_0.pdf" TargetMode="External"/><Relationship Id="rId34" Type="http://schemas.openxmlformats.org/officeDocument/2006/relationships/hyperlink" Target="https://www.ato.gov.au/business/employee-or-contractor/how-to-work-it-out--employee-or-contractor" TargetMode="External"/><Relationship Id="rId42" Type="http://schemas.openxmlformats.org/officeDocument/2006/relationships/hyperlink" Target="https://www.legislation.gov.au/Series/C2013A00123"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tenders.gov.au/?event=public.termsOfUse" TargetMode="External"/><Relationship Id="rId25" Type="http://schemas.openxmlformats.org/officeDocument/2006/relationships/hyperlink" Target="https://www.humanrights.qov.au/abouUnews/coag-endorses-national-principles-child&#173;%20safe-organisations" TargetMode="External"/><Relationship Id="rId33" Type="http://schemas.openxmlformats.org/officeDocument/2006/relationships/hyperlink" Target="https://www.finance.gov.au/government/procurement/commonwealth-contracting-suite-ccs" TargetMode="External"/><Relationship Id="rId38" Type="http://schemas.openxmlformats.org/officeDocument/2006/relationships/hyperlink" Target="https://aus01.safelinks.protection.outlook.com/?url=https%3A%2F%2Ftreasury.gov.au%2Fpolicy-topics%2Ftaxation%2Fcountry-tax-residency-disclosure&amp;data=05%7C01%7CCooper.Rawiri%40finance.gov.au%7C499a27e2b84641571b4d08db777a25e9%7C08954cee47824ff69ad51997dccef4b0%7C0%7C0%7C638235139258133424%7CUnknown%7CTWFpbGZsb3d8eyJWIjoiMC4wLjAwMDAiLCJQIjoiV2luMzIiLCJBTiI6Ik1haWwiLCJXVCI6Mn0%3D%7C3000%7C%7C%7C&amp;sdata=kkcgCLqymBTk%2B02pLWtPZRqEplYZuUht1bo5T6b8eso%3D&amp;reserved=0" TargetMode="External"/><Relationship Id="rId46" Type="http://schemas.openxmlformats.org/officeDocument/2006/relationships/hyperlink" Target="https://www.finance.gov.au/government/procurement/commonwealth-contracting-suite-ccs" TargetMode="External"/><Relationship Id="rId2" Type="http://schemas.openxmlformats.org/officeDocument/2006/relationships/customXml" Target="../customXml/item2.xml"/><Relationship Id="rId16" Type="http://schemas.openxmlformats.org/officeDocument/2006/relationships/hyperlink" Target="https://www.w3.org/WAI/intro/wcag" TargetMode="External"/><Relationship Id="rId20" Type="http://schemas.openxmlformats.org/officeDocument/2006/relationships/hyperlink" Target="https://www.legislation.gov.au/Series/C2018A00129" TargetMode="External"/><Relationship Id="rId29" Type="http://schemas.openxmlformats.org/officeDocument/2006/relationships/image" Target="media/image5.png"/><Relationship Id="rId41" Type="http://schemas.openxmlformats.org/officeDocument/2006/relationships/hyperlink" Target="https://www.niaa.gov.au/indigenous-affairs/economic-development/indigenous-procurement-policy-ipp"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www.protectivesecurity.gov.au/publications-library/policy-15-physical-security-entity-resources" TargetMode="External"/><Relationship Id="rId32" Type="http://schemas.openxmlformats.org/officeDocument/2006/relationships/image" Target="media/image8.png"/><Relationship Id="rId37" Type="http://schemas.openxmlformats.org/officeDocument/2006/relationships/hyperlink" Target="https://aus01.safelinks.protection.outlook.com/?url=https%3A%2F%2Ftreasury.gov.au%2Fpolicy-topics%2Ftaxation%2Fcountry-tax-residency-disclosure&amp;data=05%7C01%7CCooper.Rawiri%40finance.gov.au%7C499a27e2b84641571b4d08db777a25e9%7C08954cee47824ff69ad51997dccef4b0%7C0%7C0%7C638235139258133424%7CUnknown%7CTWFpbGZsb3d8eyJWIjoiMC4wLjAwMDAiLCJQIjoiV2luMzIiLCJBTiI6Ik1haWwiLCJXVCI6Mn0%3D%7C3000%7C%7C%7C&amp;sdata=kkcgCLqymBTk%2B02pLWtPZRqEplYZuUht1bo5T6b8eso%3D&amp;reserved=0" TargetMode="External"/><Relationship Id="rId40" Type="http://schemas.openxmlformats.org/officeDocument/2006/relationships/hyperlink" Target="https://www.wgea.gov.au/about" TargetMode="External"/><Relationship Id="rId45" Type="http://schemas.openxmlformats.org/officeDocument/2006/relationships/hyperlink" Target="https://www.awe.gov.au/environment/protection/waste/publications/sustainable-procurement-guide" TargetMode="External"/><Relationship Id="rId53"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s://www.finance.gov.au/government/procurement/commonwealth-supplier-code-conduct" TargetMode="External"/><Relationship Id="rId23" Type="http://schemas.openxmlformats.org/officeDocument/2006/relationships/hyperlink" Target="https://www.ato.gov.au/Rates/General-interest-charge-(GIC)-rates/" TargetMode="External"/><Relationship Id="rId28" Type="http://schemas.openxmlformats.org/officeDocument/2006/relationships/image" Target="media/image4.png"/><Relationship Id="rId36" Type="http://schemas.openxmlformats.org/officeDocument/2006/relationships/hyperlink" Target="https://www.niaa.gov.au/indigenous-affairs/economic-development/indigenous-procurement-policy-ipp" TargetMode="External"/><Relationship Id="rId49"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hyperlink" Target="https://www.tenders.gov.au/?event=public.termsOfUse" TargetMode="External"/><Relationship Id="rId31" Type="http://schemas.openxmlformats.org/officeDocument/2006/relationships/image" Target="media/image7.png"/><Relationship Id="rId44" Type="http://schemas.openxmlformats.org/officeDocument/2006/relationships/hyperlink" Target="https://www.finance.gov.au/government/procurement/buying-australian-government/additional-reporting-confidentiality" TargetMode="External"/><Relationship Id="rId52"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www.finance.gov.au/government/procurement/commonwealth-contracting-suite-ccs" TargetMode="External"/><Relationship Id="rId22" Type="http://schemas.openxmlformats.org/officeDocument/2006/relationships/hyperlink" Target="https://www.finance.gov.au/business/procurement/complaints-handling-charter-complaints" TargetMode="External"/><Relationship Id="rId27" Type="http://schemas.openxmlformats.org/officeDocument/2006/relationships/image" Target="media/image3.png"/><Relationship Id="rId30" Type="http://schemas.openxmlformats.org/officeDocument/2006/relationships/image" Target="media/image6.png"/><Relationship Id="rId35" Type="http://schemas.openxmlformats.org/officeDocument/2006/relationships/hyperlink" Target="https://www.finance.gov.au/government/procurement/commonwealth-contracting-suite-ccs" TargetMode="External"/><Relationship Id="rId43" Type="http://schemas.openxmlformats.org/officeDocument/2006/relationships/hyperlink" Target="https://www.finance.gov.au/government/procurement/buying-australian-government/additional-reporting-confidentiality" TargetMode="External"/><Relationship Id="rId48" Type="http://schemas.openxmlformats.org/officeDocument/2006/relationships/header" Target="header2.xml"/><Relationship Id="rId8" Type="http://schemas.openxmlformats.org/officeDocument/2006/relationships/styles" Target="styles.xml"/><Relationship Id="rId51"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Finance Document" ma:contentTypeID="0x010100B7B479F47583304BA8B631462CC772D700D59CCE06084ED44E95089959EE3EF843" ma:contentTypeVersion="36" ma:contentTypeDescription="Create a new document." ma:contentTypeScope="" ma:versionID="eb1c077eb47bce43d116a4d7e9a65ead">
  <xsd:schema xmlns:xsd="http://www.w3.org/2001/XMLSchema" xmlns:xs="http://www.w3.org/2001/XMLSchema" xmlns:p="http://schemas.microsoft.com/office/2006/metadata/properties" xmlns:ns2="a334ba3b-e131-42d3-95f3-2728f5a41884" xmlns:ns3="6a7e9632-768a-49bf-85ac-c69233ab2a52" xmlns:ns4="a573d58f-b117-4c45-ac98-1630dfc86f2e" targetNamespace="http://schemas.microsoft.com/office/2006/metadata/properties" ma:root="true" ma:fieldsID="89b9ead7237688e35bd00d6d83a61bc2" ns2:_="" ns3:_="" ns4:_="">
    <xsd:import namespace="a334ba3b-e131-42d3-95f3-2728f5a41884"/>
    <xsd:import namespace="6a7e9632-768a-49bf-85ac-c69233ab2a52"/>
    <xsd:import namespace="a573d58f-b117-4c45-ac98-1630dfc86f2e"/>
    <xsd:element name="properties">
      <xsd:complexType>
        <xsd:sequence>
          <xsd:element name="documentManagement">
            <xsd:complexType>
              <xsd:all>
                <xsd:element ref="ns2:Security_x0020_Classification" minOccurs="0"/>
                <xsd:element ref="ns2:Original_x0020_Date_x0020_Created" minOccurs="0"/>
                <xsd:element ref="ns2:TaxCatchAllLabel" minOccurs="0"/>
                <xsd:element ref="ns2:e0fcb3f570964638902a63147cd98219" minOccurs="0"/>
                <xsd:element ref="ns2:f0888ba7078d4a1bac90b097c1ed0fad" minOccurs="0"/>
                <xsd:element ref="ns2:of934ccb37d6451ba60cdb89c1817167" minOccurs="0"/>
                <xsd:element ref="ns2:TaxKeywordTaxHTField" minOccurs="0"/>
                <xsd:element ref="ns2:lf395e0388bc45bfb8642f07b9d090f4" minOccurs="0"/>
                <xsd:element ref="ns2:TaxCatchAll" minOccurs="0"/>
                <xsd:element ref="ns3:SharedWithDetails" minOccurs="0"/>
                <xsd:element ref="ns4:MediaServiceMetadata" minOccurs="0"/>
                <xsd:element ref="ns4:MediaServiceFastMetadata"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LengthInSeconds" minOccurs="0"/>
                <xsd:element ref="ns3:SharedWithUsers" minOccurs="0"/>
                <xsd:element ref="ns3:_dlc_DocId" minOccurs="0"/>
                <xsd:element ref="ns3:_dlc_DocIdUrl" minOccurs="0"/>
                <xsd:element ref="ns3:_dlc_DocIdPersistId"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34ba3b-e131-42d3-95f3-2728f5a41884" elementFormDefault="qualified">
    <xsd:import namespace="http://schemas.microsoft.com/office/2006/documentManagement/types"/>
    <xsd:import namespace="http://schemas.microsoft.com/office/infopath/2007/PartnerControls"/>
    <xsd:element name="Security_x0020_Classification" ma:index="3" nillable="true" ma:displayName="Security Classification" ma:default="OFFICIAL" ma:format="Dropdown" ma:hidden="true" ma:internalName="Security_x0020_Classification" ma:readOnly="false">
      <xsd:simpleType>
        <xsd:union memberTypes="dms:Text">
          <xsd:simpleType>
            <xsd:restriction base="dms:Choice">
              <xsd:enumeration value="UNOFFICIAL"/>
              <xsd:enumeration value="OFFICIAL"/>
              <xsd:enumeration value="OFFICIAL:Sensitive"/>
              <xsd:enumeration value="OFFICIAL:Sensitive, Personal-Privacy"/>
              <xsd:enumeration value="OFFICIAL:Sensitive, Legal-Privilege"/>
              <xsd:enumeration value="OFFICIAL:Sensitive, Legislative-Secrecy"/>
              <xsd:enumeration value="OFFICIAL:Sensitive, SH:National-Cabinet"/>
              <xsd:enumeration value="OFFICIAL:Sensitive, SH:National-Cabinet, Personal-Privacy"/>
              <xsd:enumeration value="OFFICIAL:Sensitive, SH:National-Cabinet, Legislative-Secrecy"/>
              <xsd:enumeration value="OFFICIAL:Sensitive, SH:National-Cabinet, Legal-Privilege"/>
              <xsd:enumeration value="PROTECTED"/>
              <xsd:enumeration value="PROTECTED, Legal-Privilege"/>
              <xsd:enumeration value="PROTECTED, Personal-Privacy"/>
              <xsd:enumeration value="PROTECTED, Legislative-Secrecy"/>
              <xsd:enumeration value="PROTECTED SH:CABINET"/>
              <xsd:enumeration value="PROTECTED SH:CABINET, Personal-Privacy"/>
              <xsd:enumeration value="PROTECTED SH:CABINET, Legal-Privilege"/>
              <xsd:enumeration value="PROTECTED SH:CABINET, Legislative-Secrecy"/>
              <xsd:enumeration value="PROTECTED SH:National-Cabinet"/>
              <xsd:enumeration value="PROTECTED SH:National-Cabinet, Personal-Privacy"/>
              <xsd:enumeration value="PROTECTED SH:National-Cabinet, Legal-Privilege"/>
              <xsd:enumeration value="PROTECTED SH:National-Cabinet, Legislative-Secrecy"/>
              <xsd:enumeration value="UNCLASSIFIED"/>
              <xsd:enumeration value="UNCLASSIFIED - Sensitive: Personal"/>
              <xsd:enumeration value="UNCLASSIFIED - Sensitive: Legal"/>
              <xsd:enumeration value="UNCLASSIFIED - Sensitive"/>
              <xsd:enumeration value="For Official Use Only"/>
              <xsd:enumeration value="PROTECTED - Sensitive"/>
              <xsd:enumeration value="PROTECTED - Sensitive: Personal"/>
              <xsd:enumeration value="PROTECTED - Sensitive: Cabinet"/>
              <xsd:enumeration value="PROTECTED - Sensitive: Legal"/>
              <xsd:enumeration value="PROTECTED:CABINET"/>
            </xsd:restriction>
          </xsd:simpleType>
        </xsd:union>
      </xsd:simpleType>
    </xsd:element>
    <xsd:element name="Original_x0020_Date_x0020_Created" ma:index="8" nillable="true" ma:displayName="Original Date Created" ma:default="" ma:format="DateOnly" ma:internalName="Original_x0020_Date_x0020_Created">
      <xsd:simpleType>
        <xsd:restriction base="dms:DateTime"/>
      </xsd:simpleType>
    </xsd:element>
    <xsd:element name="TaxCatchAllLabel" ma:index="9" nillable="true" ma:displayName="Taxonomy Catch All Column1" ma:hidden="true" ma:list="{caacbf05-312e-440f-b8bf-74a2a74e492c}" ma:internalName="TaxCatchAllLabel" ma:readOnly="true" ma:showField="CatchAllDataLabel" ma:web="6a7e9632-768a-49bf-85ac-c69233ab2a52">
      <xsd:complexType>
        <xsd:complexContent>
          <xsd:extension base="dms:MultiChoiceLookup">
            <xsd:sequence>
              <xsd:element name="Value" type="dms:Lookup" maxOccurs="unbounded" minOccurs="0" nillable="true"/>
            </xsd:sequence>
          </xsd:extension>
        </xsd:complexContent>
      </xsd:complexType>
    </xsd:element>
    <xsd:element name="e0fcb3f570964638902a63147cd98219" ma:index="11" nillable="true" ma:taxonomy="true" ma:internalName="e0fcb3f570964638902a63147cd98219" ma:taxonomyFieldName="Organisation_x0020_Unit" ma:displayName="Organisation Unit" ma:default="2;#Procurement Policy|db21f25d-32db-47c1-972a-c84366a309ce" ma:fieldId="{e0fcb3f5-7096-4638-902a-63147cd98219}" ma:sspId="c4b2c377-c74f-46b8-b62e-9cefa93d8fc8" ma:termSetId="642ac736-c0d1-48cf-939c-a81b0e893448" ma:anchorId="00000000-0000-0000-0000-000000000000" ma:open="false" ma:isKeyword="false">
      <xsd:complexType>
        <xsd:sequence>
          <xsd:element ref="pc:Terms" minOccurs="0" maxOccurs="1"/>
        </xsd:sequence>
      </xsd:complexType>
    </xsd:element>
    <xsd:element name="f0888ba7078d4a1bac90b097c1ed0fad" ma:index="13" nillable="true" ma:taxonomy="true" ma:internalName="f0888ba7078d4a1bac90b097c1ed0fad" ma:taxonomyFieldName="Initiating_x0020_Entity" ma:displayName="Initiating Entity" ma:default="1;#Department of Finance|fd660e8f-8f31-49bd-92a3-d31d4da31afe" ma:fieldId="{f0888ba7-078d-4a1b-ac90-b097c1ed0fad}" ma:sspId="c4b2c377-c74f-46b8-b62e-9cefa93d8fc8" ma:termSetId="1dd44c57-eb90-49d3-b71d-825941fd7214" ma:anchorId="00000000-0000-0000-0000-000000000000" ma:open="false" ma:isKeyword="false">
      <xsd:complexType>
        <xsd:sequence>
          <xsd:element ref="pc:Terms" minOccurs="0" maxOccurs="1"/>
        </xsd:sequence>
      </xsd:complexType>
    </xsd:element>
    <xsd:element name="of934ccb37d6451ba60cdb89c1817167" ma:index="15" nillable="true" ma:taxonomy="true" ma:internalName="of934ccb37d6451ba60cdb89c1817167" ma:taxonomyFieldName="About_x0020_Entity" ma:displayName="About Entity" ma:default="1;#Department of Finance|fd660e8f-8f31-49bd-92a3-d31d4da31afe" ma:fieldId="{8f934ccb-37d6-451b-a60c-db89c1817167}" ma:sspId="c4b2c377-c74f-46b8-b62e-9cefa93d8fc8" ma:termSetId="1dd44c57-eb90-49d3-b71d-825941fd7214" ma:anchorId="00000000-0000-0000-0000-000000000000" ma:open="false" ma:isKeyword="false">
      <xsd:complexType>
        <xsd:sequence>
          <xsd:element ref="pc:Terms" minOccurs="0" maxOccurs="1"/>
        </xsd:sequence>
      </xsd:complexType>
    </xsd:element>
    <xsd:element name="TaxKeywordTaxHTField" ma:index="17" nillable="true" ma:taxonomy="true" ma:internalName="TaxKeywordTaxHTField" ma:taxonomyFieldName="TaxKeyword" ma:displayName="Enterprise Keywords" ma:fieldId="{23f27201-bee3-471e-b2e7-b64fd8b7ca38}" ma:taxonomyMulti="true" ma:sspId="c4b2c377-c74f-46b8-b62e-9cefa93d8fc8" ma:termSetId="00000000-0000-0000-0000-000000000000" ma:anchorId="00000000-0000-0000-0000-000000000000" ma:open="true" ma:isKeyword="true">
      <xsd:complexType>
        <xsd:sequence>
          <xsd:element ref="pc:Terms" minOccurs="0" maxOccurs="1"/>
        </xsd:sequence>
      </xsd:complexType>
    </xsd:element>
    <xsd:element name="lf395e0388bc45bfb8642f07b9d090f4" ma:index="20" nillable="true" ma:taxonomy="true" ma:internalName="lf395e0388bc45bfb8642f07b9d090f4" ma:taxonomyFieldName="Function_x0020_and_x0020_Activity" ma:displayName="Function and Activity" ma:default="" ma:fieldId="{5f395e03-88bc-45bf-b864-2f07b9d090f4}" ma:sspId="c4b2c377-c74f-46b8-b62e-9cefa93d8fc8" ma:termSetId="d6a09c5b-e950-47cc-8e6b-7e27719f9f0b" ma:anchorId="00000000-0000-0000-0000-000000000000" ma:open="false" ma:isKeyword="false">
      <xsd:complexType>
        <xsd:sequence>
          <xsd:element ref="pc:Terms" minOccurs="0" maxOccurs="1"/>
        </xsd:sequence>
      </xsd:complexType>
    </xsd:element>
    <xsd:element name="TaxCatchAll" ma:index="21" nillable="true" ma:displayName="Taxonomy Catch All Column" ma:hidden="true" ma:list="{caacbf05-312e-440f-b8bf-74a2a74e492c}" ma:internalName="TaxCatchAll" ma:showField="CatchAllData" ma:web="6a7e9632-768a-49bf-85ac-c69233ab2a5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a7e9632-768a-49bf-85ac-c69233ab2a52" elementFormDefault="qualified">
    <xsd:import namespace="http://schemas.microsoft.com/office/2006/documentManagement/types"/>
    <xsd:import namespace="http://schemas.microsoft.com/office/infopath/2007/PartnerControls"/>
    <xsd:element name="SharedWithDetails" ma:index="22" nillable="true" ma:displayName="Shared With Details" ma:internalName="SharedWithDetails" ma:readOnly="true">
      <xsd:simpleType>
        <xsd:restriction base="dms:Note">
          <xsd:maxLength value="255"/>
        </xsd:restriction>
      </xsd:simpleType>
    </xsd:element>
    <xsd:element name="SharedWithUsers" ma:index="3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dlc_DocId" ma:index="33" nillable="true" ma:displayName="Document ID Value" ma:description="The value of the document ID assigned to this item." ma:indexed="true" ma:internalName="_dlc_DocId" ma:readOnly="true">
      <xsd:simpleType>
        <xsd:restriction base="dms:Text"/>
      </xsd:simpleType>
    </xsd:element>
    <xsd:element name="_dlc_DocIdUrl" ma:index="3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5"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a573d58f-b117-4c45-ac98-1630dfc86f2e" elementFormDefault="qualified">
    <xsd:import namespace="http://schemas.microsoft.com/office/2006/documentManagement/types"/>
    <xsd:import namespace="http://schemas.microsoft.com/office/infopath/2007/PartnerControls"/>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c4b2c377-c74f-46b8-b62e-9cefa93d8fc8" ma:termSetId="09814cd3-568e-fe90-9814-8d621ff8fb84" ma:anchorId="fba54fb3-c3e1-fe81-a776-ca4b69148c4d" ma:open="true" ma:isKeyword="false">
      <xsd:complexType>
        <xsd:sequence>
          <xsd:element ref="pc:Terms" minOccurs="0" maxOccurs="1"/>
        </xsd:sequence>
      </xsd:complexType>
    </xsd:element>
    <xsd:element name="MediaServiceOCR" ma:index="27" nillable="true" ma:displayName="Extracted Text" ma:internalName="MediaServiceOCR" ma:readOnly="true">
      <xsd:simpleType>
        <xsd:restriction base="dms:Note">
          <xsd:maxLength value="255"/>
        </xsd:restriction>
      </xsd:simpleType>
    </xsd:element>
    <xsd:element name="MediaServiceGenerationTime" ma:index="28" nillable="true" ma:displayName="MediaServiceGenerationTime" ma:hidden="true" ma:internalName="MediaServiceGenerationTime" ma:readOnly="true">
      <xsd:simpleType>
        <xsd:restriction base="dms:Text"/>
      </xsd:simpleType>
    </xsd:element>
    <xsd:element name="MediaServiceEventHashCode" ma:index="29" nillable="true" ma:displayName="MediaServiceEventHashCode" ma:hidden="true" ma:internalName="MediaServiceEventHashCode" ma:readOnly="true">
      <xsd:simpleType>
        <xsd:restriction base="dms:Text"/>
      </xsd:simpleType>
    </xsd:element>
    <xsd:element name="MediaServiceDateTaken" ma:index="30" nillable="true" ma:displayName="MediaServiceDateTaken" ma:hidden="true" ma:indexed="true" ma:internalName="MediaServiceDateTaken" ma:readOnly="true">
      <xsd:simpleType>
        <xsd:restriction base="dms:Text"/>
      </xsd:simpleType>
    </xsd:element>
    <xsd:element name="MediaLengthInSeconds" ma:index="31" nillable="true" ma:displayName="MediaLengthInSeconds" ma:hidden="true" ma:internalName="MediaLengthInSeconds" ma:readOnly="true">
      <xsd:simpleType>
        <xsd:restriction base="dms:Unknown"/>
      </xsd:simpleType>
    </xsd:element>
    <xsd:element name="MediaServiceObjectDetectorVersions" ma:index="36" nillable="true" ma:displayName="MediaServiceObjectDetectorVersions" ma:hidden="true" ma:indexed="true" ma:internalName="MediaServiceObjectDetectorVersions" ma:readOnly="true">
      <xsd:simpleType>
        <xsd:restriction base="dms:Text"/>
      </xsd:simpleType>
    </xsd:element>
    <xsd:element name="MediaServiceSearchProperties" ma:index="37"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4"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c4b2c377-c74f-46b8-b62e-9cefa93d8fc8" ContentTypeId="0x010100B7B479F47583304BA8B631462CC772D7" PreviousValue="true"/>
</file>

<file path=customXml/item3.xml><?xml version="1.0" encoding="utf-8"?>
<p:properties xmlns:p="http://schemas.microsoft.com/office/2006/metadata/properties" xmlns:xsi="http://www.w3.org/2001/XMLSchema-instance" xmlns:pc="http://schemas.microsoft.com/office/infopath/2007/PartnerControls">
  <documentManagement>
    <_dlc_DocId xmlns="6a7e9632-768a-49bf-85ac-c69233ab2a52">FIN33643-1949075089-12361</_dlc_DocId>
    <TaxCatchAll xmlns="a334ba3b-e131-42d3-95f3-2728f5a41884">
      <Value>16</Value>
      <Value>2</Value>
      <Value>1</Value>
    </TaxCatchAll>
    <_dlc_DocIdUrl xmlns="6a7e9632-768a-49bf-85ac-c69233ab2a52">
      <Url>https://financegovau.sharepoint.com/sites/M365_DoF_50033643/_layouts/15/DocIdRedir.aspx?ID=FIN33643-1949075089-12361</Url>
      <Description>FIN33643-1949075089-12361</Description>
    </_dlc_DocIdUrl>
    <TaxKeywordTaxHTField xmlns="a334ba3b-e131-42d3-95f3-2728f5a41884">
      <Terms xmlns="http://schemas.microsoft.com/office/infopath/2007/PartnerControls">
        <TermInfo xmlns="http://schemas.microsoft.com/office/infopath/2007/PartnerControls">
          <TermName xmlns="http://schemas.microsoft.com/office/infopath/2007/PartnerControls">[SEC=OFFICIAL]</TermName>
          <TermId xmlns="http://schemas.microsoft.com/office/infopath/2007/PartnerControls">07351cc0-de73-4913-be2f-56f124cbf8bb</TermId>
        </TermInfo>
      </Terms>
    </TaxKeywordTaxHTField>
    <Original_x0020_Date_x0020_Created xmlns="a334ba3b-e131-42d3-95f3-2728f5a41884" xsi:nil="true"/>
    <of934ccb37d6451ba60cdb89c1817167 xmlns="a334ba3b-e131-42d3-95f3-2728f5a41884">
      <Terms xmlns="http://schemas.microsoft.com/office/infopath/2007/PartnerControls">
        <TermInfo xmlns="http://schemas.microsoft.com/office/infopath/2007/PartnerControls">
          <TermName xmlns="http://schemas.microsoft.com/office/infopath/2007/PartnerControls">Department of Finance</TermName>
          <TermId xmlns="http://schemas.microsoft.com/office/infopath/2007/PartnerControls">fd660e8f-8f31-49bd-92a3-d31d4da31afe</TermId>
        </TermInfo>
      </Terms>
    </of934ccb37d6451ba60cdb89c1817167>
    <Security_x0020_Classification xmlns="a334ba3b-e131-42d3-95f3-2728f5a41884">OFFICIAL</Security_x0020_Classification>
    <lcf76f155ced4ddcb4097134ff3c332f xmlns="a573d58f-b117-4c45-ac98-1630dfc86f2e">
      <Terms xmlns="http://schemas.microsoft.com/office/infopath/2007/PartnerControls"/>
    </lcf76f155ced4ddcb4097134ff3c332f>
    <e0fcb3f570964638902a63147cd98219 xmlns="a334ba3b-e131-42d3-95f3-2728f5a41884">
      <Terms xmlns="http://schemas.microsoft.com/office/infopath/2007/PartnerControls">
        <TermInfo xmlns="http://schemas.microsoft.com/office/infopath/2007/PartnerControls">
          <TermName xmlns="http://schemas.microsoft.com/office/infopath/2007/PartnerControls">Procurement Policy</TermName>
          <TermId xmlns="http://schemas.microsoft.com/office/infopath/2007/PartnerControls">db21f25d-32db-47c1-972a-c84366a309ce</TermId>
        </TermInfo>
      </Terms>
    </e0fcb3f570964638902a63147cd98219>
    <lf395e0388bc45bfb8642f07b9d090f4 xmlns="a334ba3b-e131-42d3-95f3-2728f5a41884">
      <Terms xmlns="http://schemas.microsoft.com/office/infopath/2007/PartnerControls"/>
    </lf395e0388bc45bfb8642f07b9d090f4>
    <f0888ba7078d4a1bac90b097c1ed0fad xmlns="a334ba3b-e131-42d3-95f3-2728f5a41884">
      <Terms xmlns="http://schemas.microsoft.com/office/infopath/2007/PartnerControls">
        <TermInfo xmlns="http://schemas.microsoft.com/office/infopath/2007/PartnerControls">
          <TermName xmlns="http://schemas.microsoft.com/office/infopath/2007/PartnerControls">Department of Finance</TermName>
          <TermId xmlns="http://schemas.microsoft.com/office/infopath/2007/PartnerControls">fd660e8f-8f31-49bd-92a3-d31d4da31afe</TermId>
        </TermInfo>
      </Terms>
    </f0888ba7078d4a1bac90b097c1ed0fad>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6A8C9E-A085-464A-887C-1704C1142B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34ba3b-e131-42d3-95f3-2728f5a41884"/>
    <ds:schemaRef ds:uri="6a7e9632-768a-49bf-85ac-c69233ab2a52"/>
    <ds:schemaRef ds:uri="a573d58f-b117-4c45-ac98-1630dfc86f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A49F219-445A-466B-A9F8-49871F32918D}">
  <ds:schemaRefs>
    <ds:schemaRef ds:uri="Microsoft.SharePoint.Taxonomy.ContentTypeSync"/>
  </ds:schemaRefs>
</ds:datastoreItem>
</file>

<file path=customXml/itemProps3.xml><?xml version="1.0" encoding="utf-8"?>
<ds:datastoreItem xmlns:ds="http://schemas.openxmlformats.org/officeDocument/2006/customXml" ds:itemID="{84FEC77E-9DA5-42A9-90B7-1190FD94CD6C}">
  <ds:schemaRefs>
    <ds:schemaRef ds:uri="http://purl.org/dc/dcmitype/"/>
    <ds:schemaRef ds:uri="http://schemas.openxmlformats.org/package/2006/metadata/core-properties"/>
    <ds:schemaRef ds:uri="http://purl.org/dc/elements/1.1/"/>
    <ds:schemaRef ds:uri="6a7e9632-768a-49bf-85ac-c69233ab2a52"/>
    <ds:schemaRef ds:uri="http://schemas.microsoft.com/office/2006/metadata/properties"/>
    <ds:schemaRef ds:uri="http://schemas.microsoft.com/office/2006/documentManagement/types"/>
    <ds:schemaRef ds:uri="http://purl.org/dc/terms/"/>
    <ds:schemaRef ds:uri="http://schemas.microsoft.com/office/infopath/2007/PartnerControls"/>
    <ds:schemaRef ds:uri="a573d58f-b117-4c45-ac98-1630dfc86f2e"/>
    <ds:schemaRef ds:uri="a334ba3b-e131-42d3-95f3-2728f5a41884"/>
    <ds:schemaRef ds:uri="http://www.w3.org/XML/1998/namespace"/>
  </ds:schemaRefs>
</ds:datastoreItem>
</file>

<file path=customXml/itemProps4.xml><?xml version="1.0" encoding="utf-8"?>
<ds:datastoreItem xmlns:ds="http://schemas.openxmlformats.org/officeDocument/2006/customXml" ds:itemID="{6A1866AA-4AC8-4ACB-BD97-D34E9AFEE5A4}">
  <ds:schemaRefs>
    <ds:schemaRef ds:uri="http://schemas.microsoft.com/sharepoint/v3/contenttype/forms"/>
  </ds:schemaRefs>
</ds:datastoreItem>
</file>

<file path=customXml/itemProps5.xml><?xml version="1.0" encoding="utf-8"?>
<ds:datastoreItem xmlns:ds="http://schemas.openxmlformats.org/officeDocument/2006/customXml" ds:itemID="{7FE15BFF-EABA-4ED2-92D2-27F987851298}">
  <ds:schemaRefs>
    <ds:schemaRef ds:uri="http://schemas.microsoft.com/sharepoint/events"/>
  </ds:schemaRefs>
</ds:datastoreItem>
</file>

<file path=customXml/itemProps6.xml><?xml version="1.0" encoding="utf-8"?>
<ds:datastoreItem xmlns:ds="http://schemas.openxmlformats.org/officeDocument/2006/customXml" ds:itemID="{90F256E3-3251-49DF-AE13-A6EB3F132C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8576</Words>
  <Characters>48888</Characters>
  <Application>Microsoft Office Word</Application>
  <DocSecurity>0</DocSecurity>
  <Lines>407</Lines>
  <Paragraphs>114</Paragraphs>
  <ScaleCrop>false</ScaleCrop>
  <HeadingPairs>
    <vt:vector size="2" baseType="variant">
      <vt:variant>
        <vt:lpstr>Title</vt:lpstr>
      </vt:variant>
      <vt:variant>
        <vt:i4>1</vt:i4>
      </vt:variant>
    </vt:vector>
  </HeadingPairs>
  <TitlesOfParts>
    <vt:vector size="1" baseType="lpstr">
      <vt:lpstr>CCS - Approach to Market</vt:lpstr>
    </vt:vector>
  </TitlesOfParts>
  <Company/>
  <LinksUpToDate>false</LinksUpToDate>
  <CharactersWithSpaces>57350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CCS - Approach to Market</dc:title>
  <dc:creator/>
  <cp:keywords>[SEC=OFFICIAL]</cp:keywords>
  <cp:lastModifiedBy/>
  <cp:revision>1</cp:revision>
  <dcterms:created xsi:type="dcterms:W3CDTF">2025-03-21T04:36:00Z</dcterms:created>
  <dcterms:modified xsi:type="dcterms:W3CDTF">2025-05-09T00:42:00Z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bout Entity">
    <vt:lpwstr>1;#Department of Finance|fd660e8f-8f31-49bd-92a3-d31d4da31afe</vt:lpwstr>
  </property>
  <property fmtid="{D5CDD505-2E9C-101B-9397-08002B2CF9AE}" pid="3" name="AbtEntity">
    <vt:lpwstr>2;#Department of Finance|fd660e8f-8f31-49bd-92a3-d31d4da31afe</vt:lpwstr>
  </property>
  <property fmtid="{D5CDD505-2E9C-101B-9397-08002B2CF9AE}" pid="4" name="ContentTypeId">
    <vt:lpwstr>0x010100B7B479F47583304BA8B631462CC772D700D59CCE06084ED44E95089959EE3EF843</vt:lpwstr>
  </property>
  <property fmtid="{D5CDD505-2E9C-101B-9397-08002B2CF9AE}" pid="5" name="DocumentType">
    <vt:lpwstr/>
  </property>
  <property fmtid="{D5CDD505-2E9C-101B-9397-08002B2CF9AE}" pid="6" name="Function and Activity">
    <vt:lpwstr/>
  </property>
  <property fmtid="{D5CDD505-2E9C-101B-9397-08002B2CF9AE}" pid="7" name="g30b6d601f624994bd5004651b59f186">
    <vt:lpwstr/>
  </property>
  <property fmtid="{D5CDD505-2E9C-101B-9397-08002B2CF9AE}" pid="8" name="Generator">
    <vt:lpwstr>Powered by SmartIQ</vt:lpwstr>
  </property>
  <property fmtid="{D5CDD505-2E9C-101B-9397-08002B2CF9AE}" pid="9" name="Initiating Entity">
    <vt:lpwstr>1;#Department of Finance|fd660e8f-8f31-49bd-92a3-d31d4da31afe</vt:lpwstr>
  </property>
  <property fmtid="{D5CDD505-2E9C-101B-9397-08002B2CF9AE}" pid="10" name="InitiatingEntity">
    <vt:lpwstr>2;#Department of Finance|fd660e8f-8f31-49bd-92a3-d31d4da31afe</vt:lpwstr>
  </property>
  <property fmtid="{D5CDD505-2E9C-101B-9397-08002B2CF9AE}" pid="11" name="MediaServiceImageTags">
    <vt:lpwstr/>
  </property>
  <property fmtid="{D5CDD505-2E9C-101B-9397-08002B2CF9AE}" pid="12" name="MSIP_Label_87d6481e-ccdd-4ab6-8b26-05a0df5699e7_ActionId">
    <vt:lpwstr>03a3be9cc078485bbd1bc94d18f821c2</vt:lpwstr>
  </property>
  <property fmtid="{D5CDD505-2E9C-101B-9397-08002B2CF9AE}" pid="13" name="MSIP_Label_87d6481e-ccdd-4ab6-8b26-05a0df5699e7_ContentBits">
    <vt:lpwstr>0</vt:lpwstr>
  </property>
  <property fmtid="{D5CDD505-2E9C-101B-9397-08002B2CF9AE}" pid="14" name="MSIP_Label_87d6481e-ccdd-4ab6-8b26-05a0df5699e7_Enabled">
    <vt:lpwstr>true</vt:lpwstr>
  </property>
  <property fmtid="{D5CDD505-2E9C-101B-9397-08002B2CF9AE}" pid="15" name="MSIP_Label_87d6481e-ccdd-4ab6-8b26-05a0df5699e7_Method">
    <vt:lpwstr>Privileged</vt:lpwstr>
  </property>
  <property fmtid="{D5CDD505-2E9C-101B-9397-08002B2CF9AE}" pid="16" name="MSIP_Label_87d6481e-ccdd-4ab6-8b26-05a0df5699e7_Name">
    <vt:lpwstr>OFFICIAL</vt:lpwstr>
  </property>
  <property fmtid="{D5CDD505-2E9C-101B-9397-08002B2CF9AE}" pid="17" name="MSIP_Label_87d6481e-ccdd-4ab6-8b26-05a0df5699e7_SetDate">
    <vt:lpwstr>2023-05-09T06:21:24Z</vt:lpwstr>
  </property>
  <property fmtid="{D5CDD505-2E9C-101B-9397-08002B2CF9AE}" pid="18" name="MSIP_Label_87d6481e-ccdd-4ab6-8b26-05a0df5699e7_SiteId">
    <vt:lpwstr>08954cee-4782-4ff6-9ad5-1997dccef4b0</vt:lpwstr>
  </property>
  <property fmtid="{D5CDD505-2E9C-101B-9397-08002B2CF9AE}" pid="19" name="Organisation Unit">
    <vt:lpwstr>2;#Procurement Policy|db21f25d-32db-47c1-972a-c84366a309ce</vt:lpwstr>
  </property>
  <property fmtid="{D5CDD505-2E9C-101B-9397-08002B2CF9AE}" pid="20" name="OrgUnit">
    <vt:lpwstr>1;#Procurement and Grant Information Systems|8bdc7d5a-253c-4f03-82f2-a249fb517eb8</vt:lpwstr>
  </property>
  <property fmtid="{D5CDD505-2E9C-101B-9397-08002B2CF9AE}" pid="21" name="PMHMAC">
    <vt:lpwstr>v=2022.1;a=SHA256;h=7906778435089A76F6F929686D4342231B4E161F4106DB3C4EEDEF1E32500639</vt:lpwstr>
  </property>
  <property fmtid="{D5CDD505-2E9C-101B-9397-08002B2CF9AE}" pid="22" name="PMUuid">
    <vt:lpwstr>v=2022.2;d=gov.au;g=46DD6D7C-8107-577B-BC6E-F348953B2E44</vt:lpwstr>
  </property>
  <property fmtid="{D5CDD505-2E9C-101B-9397-08002B2CF9AE}" pid="23" name="PM_Caveats_Count">
    <vt:lpwstr>0</vt:lpwstr>
  </property>
  <property fmtid="{D5CDD505-2E9C-101B-9397-08002B2CF9AE}" pid="24" name="PM_Display">
    <vt:lpwstr>OFFICIAL</vt:lpwstr>
  </property>
  <property fmtid="{D5CDD505-2E9C-101B-9397-08002B2CF9AE}" pid="25" name="PM_DisplayValueSecClassificationWithQualifier">
    <vt:lpwstr>OFFICIAL</vt:lpwstr>
  </property>
  <property fmtid="{D5CDD505-2E9C-101B-9397-08002B2CF9AE}" pid="26" name="PM_Hash_Salt">
    <vt:lpwstr>74FB300AAF8AE6AAD458E2ED955A70B1</vt:lpwstr>
  </property>
  <property fmtid="{D5CDD505-2E9C-101B-9397-08002B2CF9AE}" pid="27" name="PM_Hash_Salt_Prev">
    <vt:lpwstr>312F72C29DFB9C0575E4F0BD48B973C0</vt:lpwstr>
  </property>
  <property fmtid="{D5CDD505-2E9C-101B-9397-08002B2CF9AE}" pid="28" name="PM_Hash_SHA1">
    <vt:lpwstr>5AC0200F34DEFED33D35AE919F9645435BD4C7BA</vt:lpwstr>
  </property>
  <property fmtid="{D5CDD505-2E9C-101B-9397-08002B2CF9AE}" pid="29" name="PM_Hash_Version">
    <vt:lpwstr>2022.1</vt:lpwstr>
  </property>
  <property fmtid="{D5CDD505-2E9C-101B-9397-08002B2CF9AE}" pid="30" name="PM_InsertionValue">
    <vt:lpwstr>OFFICIAL</vt:lpwstr>
  </property>
  <property fmtid="{D5CDD505-2E9C-101B-9397-08002B2CF9AE}" pid="31" name="PM_Markers">
    <vt:lpwstr/>
  </property>
  <property fmtid="{D5CDD505-2E9C-101B-9397-08002B2CF9AE}" pid="32" name="PM_Namespace">
    <vt:lpwstr>gov.au</vt:lpwstr>
  </property>
  <property fmtid="{D5CDD505-2E9C-101B-9397-08002B2CF9AE}" pid="33" name="PM_Note">
    <vt:lpwstr/>
  </property>
  <property fmtid="{D5CDD505-2E9C-101B-9397-08002B2CF9AE}" pid="34" name="PM_Originating_FileId">
    <vt:lpwstr>C2F707550F0B47C8973D8BF8D3D8DC27</vt:lpwstr>
  </property>
  <property fmtid="{D5CDD505-2E9C-101B-9397-08002B2CF9AE}" pid="35" name="PM_OriginationTimeStamp">
    <vt:lpwstr>2023-05-09T06:21:24Z</vt:lpwstr>
  </property>
  <property fmtid="{D5CDD505-2E9C-101B-9397-08002B2CF9AE}" pid="36" name="PM_OriginatorDomainName_SHA256">
    <vt:lpwstr>325440F6CA31C4C3BCE4433552DC42928CAAD3E2731ABE35FDE729ECEB763AF0</vt:lpwstr>
  </property>
  <property fmtid="{D5CDD505-2E9C-101B-9397-08002B2CF9AE}" pid="37" name="PM_OriginatorUserAccountName_SHA256">
    <vt:lpwstr>08E1E045569DCAB3A2E90C7A354DF5C7916E096E1047E024793CBFA16684AF99</vt:lpwstr>
  </property>
  <property fmtid="{D5CDD505-2E9C-101B-9397-08002B2CF9AE}" pid="38" name="PM_Originator_Hash_SHA1">
    <vt:lpwstr>DD4BD63682A61A70D8C871E0606AF8055AC2DA65</vt:lpwstr>
  </property>
  <property fmtid="{D5CDD505-2E9C-101B-9397-08002B2CF9AE}" pid="39" name="PM_ProtectiveMarkingImage_Footer">
    <vt:lpwstr>C:\Program Files\Common Files\janusNET Shared\janusSEAL\Images\DocumentSlashBlue.png</vt:lpwstr>
  </property>
  <property fmtid="{D5CDD505-2E9C-101B-9397-08002B2CF9AE}" pid="40" name="PM_ProtectiveMarkingImage_Header">
    <vt:lpwstr>C:\Program Files\Common Files\janusNET Shared\janusSEAL\Images\DocumentSlashBlue.png</vt:lpwstr>
  </property>
  <property fmtid="{D5CDD505-2E9C-101B-9397-08002B2CF9AE}" pid="41" name="PM_ProtectiveMarkingValue_Footer">
    <vt:lpwstr>OFFICIAL</vt:lpwstr>
  </property>
  <property fmtid="{D5CDD505-2E9C-101B-9397-08002B2CF9AE}" pid="42" name="PM_ProtectiveMarkingValue_Header">
    <vt:lpwstr>OFFICIAL</vt:lpwstr>
  </property>
  <property fmtid="{D5CDD505-2E9C-101B-9397-08002B2CF9AE}" pid="43" name="PM_Qualifier">
    <vt:lpwstr/>
  </property>
  <property fmtid="{D5CDD505-2E9C-101B-9397-08002B2CF9AE}" pid="44" name="PM_Qualifier_Prev">
    <vt:lpwstr/>
  </property>
  <property fmtid="{D5CDD505-2E9C-101B-9397-08002B2CF9AE}" pid="45" name="PM_SecurityClassification">
    <vt:lpwstr>OFFICIAL</vt:lpwstr>
  </property>
  <property fmtid="{D5CDD505-2E9C-101B-9397-08002B2CF9AE}" pid="46" name="PM_SecurityClassification_Prev">
    <vt:lpwstr>OFFICIAL</vt:lpwstr>
  </property>
  <property fmtid="{D5CDD505-2E9C-101B-9397-08002B2CF9AE}" pid="47" name="PM_Version">
    <vt:lpwstr>2018.4</vt:lpwstr>
  </property>
  <property fmtid="{D5CDD505-2E9C-101B-9397-08002B2CF9AE}" pid="48" name="TaxKeyword">
    <vt:lpwstr>16;#[SEC=OFFICIAL]|07351cc0-de73-4913-be2f-56f124cbf8bb</vt:lpwstr>
  </property>
  <property fmtid="{D5CDD505-2E9C-101B-9397-08002B2CF9AE}" pid="49" name="_dlc_DocIdItemGuid">
    <vt:lpwstr>ab82f88c-37f7-4b34-b040-f3ba71da8489</vt:lpwstr>
  </property>
  <property fmtid="{D5CDD505-2E9C-101B-9397-08002B2CF9AE}" pid="50" name="Objective-Id">
    <vt:lpwstr>BP48292316</vt:lpwstr>
  </property>
  <property fmtid="{D5CDD505-2E9C-101B-9397-08002B2CF9AE}" pid="51" name="Objective-Title">
    <vt:lpwstr>250321 - DOCUMENT - Approach to Market AFTG 01-2425 - SFS Physiotherapist support</vt:lpwstr>
  </property>
  <property fmtid="{D5CDD505-2E9C-101B-9397-08002B2CF9AE}" pid="52" name="Objective-Comment">
    <vt:lpwstr/>
  </property>
  <property fmtid="{D5CDD505-2E9C-101B-9397-08002B2CF9AE}" pid="53" name="Objective-CreationStamp">
    <vt:filetime>2025-03-21T05:38:17Z</vt:filetime>
  </property>
  <property fmtid="{D5CDD505-2E9C-101B-9397-08002B2CF9AE}" pid="54" name="Objective-IsApproved">
    <vt:bool>false</vt:bool>
  </property>
  <property fmtid="{D5CDD505-2E9C-101B-9397-08002B2CF9AE}" pid="55" name="Objective-IsPublished">
    <vt:bool>false</vt:bool>
  </property>
  <property fmtid="{D5CDD505-2E9C-101B-9397-08002B2CF9AE}" pid="56" name="Objective-DatePublished">
    <vt:lpwstr/>
  </property>
  <property fmtid="{D5CDD505-2E9C-101B-9397-08002B2CF9AE}" pid="57" name="Objective-ModificationStamp">
    <vt:filetime>2025-05-09T00:41:48Z</vt:filetime>
  </property>
  <property fmtid="{D5CDD505-2E9C-101B-9397-08002B2CF9AE}" pid="58" name="Objective-Owner">
    <vt:lpwstr>Rake, Paul Mr</vt:lpwstr>
  </property>
  <property fmtid="{D5CDD505-2E9C-101B-9397-08002B2CF9AE}" pid="59" name="Objective-Path">
    <vt:lpwstr>Objective Global Folder - PROD:Defence Business Units:Air Force:Air Command:AFTG : Air Force Training Group:Finance:Contracts:AFTG - Contracts - 2021 - 2025:HQAFTG:HQ:Approach to Market:25 - ATM AFTG 01-2425 - PLANNING - RAAFSFS Physiotherapist:Solicitati</vt:lpwstr>
  </property>
  <property fmtid="{D5CDD505-2E9C-101B-9397-08002B2CF9AE}" pid="60" name="Objective-Parent">
    <vt:lpwstr>Draft Solicitation Documentation</vt:lpwstr>
  </property>
  <property fmtid="{D5CDD505-2E9C-101B-9397-08002B2CF9AE}" pid="61" name="Objective-State">
    <vt:lpwstr>Being Edited</vt:lpwstr>
  </property>
  <property fmtid="{D5CDD505-2E9C-101B-9397-08002B2CF9AE}" pid="62" name="Objective-Version">
    <vt:lpwstr>1.1</vt:lpwstr>
  </property>
  <property fmtid="{D5CDD505-2E9C-101B-9397-08002B2CF9AE}" pid="63" name="Objective-VersionNumber">
    <vt:i4>6</vt:i4>
  </property>
  <property fmtid="{D5CDD505-2E9C-101B-9397-08002B2CF9AE}" pid="64" name="Objective-VersionComment">
    <vt:lpwstr/>
  </property>
  <property fmtid="{D5CDD505-2E9C-101B-9397-08002B2CF9AE}" pid="65" name="Objective-FileNumber">
    <vt:lpwstr>2021/1204159</vt:lpwstr>
  </property>
  <property fmtid="{D5CDD505-2E9C-101B-9397-08002B2CF9AE}" pid="66" name="Objective-Classification">
    <vt:lpwstr>[Inherited - Official]</vt:lpwstr>
  </property>
  <property fmtid="{D5CDD505-2E9C-101B-9397-08002B2CF9AE}" pid="67" name="Objective-Caveats">
    <vt:lpwstr/>
  </property>
  <property fmtid="{D5CDD505-2E9C-101B-9397-08002B2CF9AE}" pid="68" name="Objective-Document Type [system]">
    <vt:lpwstr/>
  </property>
  <property fmtid="{D5CDD505-2E9C-101B-9397-08002B2CF9AE}" pid="69" name="Objective-Reason for Security Classification Change [system]">
    <vt:lpwstr/>
  </property>
</Properties>
</file>